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闻喜县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农业农村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局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涉农补贴领域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政务公开事项标准目</w:t>
      </w:r>
      <w:bookmarkStart w:id="0" w:name="_GoBack"/>
      <w:bookmarkEnd w:id="0"/>
    </w:p>
    <w:p>
      <w:pPr>
        <w:spacing w:line="580" w:lineRule="exact"/>
        <w:jc w:val="both"/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</w:pPr>
    </w:p>
    <w:tbl>
      <w:tblPr>
        <w:tblStyle w:val="3"/>
        <w:tblW w:w="14537" w:type="dxa"/>
        <w:tblInd w:w="-31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971"/>
        <w:gridCol w:w="1068"/>
        <w:gridCol w:w="1583"/>
        <w:gridCol w:w="1583"/>
        <w:gridCol w:w="1077"/>
        <w:gridCol w:w="1035"/>
        <w:gridCol w:w="1161"/>
        <w:gridCol w:w="823"/>
        <w:gridCol w:w="1062"/>
        <w:gridCol w:w="675"/>
        <w:gridCol w:w="641"/>
        <w:gridCol w:w="320"/>
        <w:gridCol w:w="325"/>
        <w:gridCol w:w="326"/>
        <w:gridCol w:w="325"/>
        <w:gridCol w:w="327"/>
        <w:gridCol w:w="77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4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序号</w:t>
            </w:r>
          </w:p>
        </w:tc>
        <w:tc>
          <w:tcPr>
            <w:tcW w:w="20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公开事项</w:t>
            </w:r>
          </w:p>
        </w:tc>
        <w:tc>
          <w:tcPr>
            <w:tcW w:w="158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ascii="方正黑体_GBK" w:hAnsi="方正黑体_GBK"/>
                <w:sz w:val="21"/>
                <w:szCs w:val="21"/>
              </w:rPr>
            </w:pPr>
            <w:r>
              <w:rPr>
                <w:rFonts w:ascii="方正黑体_GBK" w:hAnsi="方正黑体_GBK"/>
                <w:sz w:val="21"/>
                <w:szCs w:val="21"/>
              </w:rPr>
              <w:t>公开内容</w:t>
            </w:r>
          </w:p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rFonts w:ascii="方正黑体_GBK" w:hAnsi="方正黑体_GBK"/>
                <w:sz w:val="21"/>
                <w:szCs w:val="21"/>
              </w:rPr>
              <w:t>（要素）</w:t>
            </w:r>
          </w:p>
        </w:tc>
        <w:tc>
          <w:tcPr>
            <w:tcW w:w="158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</w:t>
            </w:r>
            <w:r>
              <w:rPr>
                <w:rFonts w:hint="eastAsia"/>
                <w:sz w:val="21"/>
                <w:szCs w:val="21"/>
              </w:rPr>
              <w:t>开依据</w:t>
            </w:r>
          </w:p>
        </w:tc>
        <w:tc>
          <w:tcPr>
            <w:tcW w:w="107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公开时限</w:t>
            </w:r>
          </w:p>
        </w:tc>
        <w:tc>
          <w:tcPr>
            <w:tcW w:w="103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rFonts w:ascii="方正黑体_GBK" w:hAnsi="方正黑体_GBK"/>
                <w:sz w:val="21"/>
                <w:szCs w:val="21"/>
              </w:rPr>
              <w:t>公开</w:t>
            </w:r>
            <w:r>
              <w:rPr>
                <w:sz w:val="21"/>
                <w:szCs w:val="21"/>
              </w:rPr>
              <w:t>主体</w:t>
            </w:r>
          </w:p>
        </w:tc>
        <w:tc>
          <w:tcPr>
            <w:tcW w:w="116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公开渠道和载体</w:t>
            </w:r>
          </w:p>
        </w:tc>
        <w:tc>
          <w:tcPr>
            <w:tcW w:w="1885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rFonts w:ascii="方正黑体_GBK" w:hAnsi="方正黑体_GBK"/>
                <w:sz w:val="21"/>
                <w:szCs w:val="21"/>
              </w:rPr>
              <w:t>公开对象</w:t>
            </w:r>
          </w:p>
        </w:tc>
        <w:tc>
          <w:tcPr>
            <w:tcW w:w="13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rFonts w:ascii="方正黑体_GBK" w:hAnsi="方正黑体_GBK"/>
                <w:sz w:val="21"/>
                <w:szCs w:val="21"/>
              </w:rPr>
              <w:t>公开方式</w:t>
            </w:r>
          </w:p>
        </w:tc>
        <w:tc>
          <w:tcPr>
            <w:tcW w:w="1623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所属“五公开”</w:t>
            </w:r>
          </w:p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类  型</w:t>
            </w:r>
          </w:p>
        </w:tc>
        <w:tc>
          <w:tcPr>
            <w:tcW w:w="77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一级目录</w:t>
            </w:r>
          </w:p>
        </w:tc>
        <w:tc>
          <w:tcPr>
            <w:tcW w:w="10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二级目录</w:t>
            </w:r>
          </w:p>
        </w:tc>
        <w:tc>
          <w:tcPr>
            <w:tcW w:w="158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16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8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rFonts w:ascii="方正黑体_GBK" w:hAnsi="方正黑体_GBK"/>
                <w:sz w:val="21"/>
                <w:szCs w:val="21"/>
              </w:rPr>
              <w:t>全社会</w:t>
            </w: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rFonts w:ascii="方正黑体_GBK" w:hAnsi="方正黑体_GBK"/>
                <w:sz w:val="21"/>
                <w:szCs w:val="21"/>
              </w:rPr>
              <w:t>特定</w:t>
            </w:r>
          </w:p>
          <w:p>
            <w:pPr>
              <w:pStyle w:val="2"/>
              <w:spacing w:beforeAutospacing="0" w:afterAutospacing="0" w:line="200" w:lineRule="exact"/>
              <w:jc w:val="center"/>
              <w:rPr>
                <w:rFonts w:ascii="方正黑体_GBK" w:hAnsi="方正黑体_GBK"/>
                <w:sz w:val="21"/>
                <w:szCs w:val="21"/>
              </w:rPr>
            </w:pPr>
            <w:r>
              <w:rPr>
                <w:rFonts w:hint="eastAsia" w:ascii="方正黑体_GBK" w:hAnsi="方正黑体_GBK"/>
                <w:sz w:val="21"/>
                <w:szCs w:val="21"/>
              </w:rPr>
              <w:t>对象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ascii="方正黑体_GBK" w:hAnsi="方正黑体_GBK"/>
                <w:sz w:val="21"/>
                <w:szCs w:val="21"/>
              </w:rPr>
            </w:pPr>
            <w:r>
              <w:rPr>
                <w:rFonts w:ascii="方正黑体_GBK" w:hAnsi="方正黑体_GBK"/>
                <w:sz w:val="21"/>
                <w:szCs w:val="21"/>
              </w:rPr>
              <w:t>主动</w:t>
            </w:r>
          </w:p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方正黑体_GBK" w:hAnsi="方正黑体_GBK"/>
                <w:sz w:val="21"/>
                <w:szCs w:val="21"/>
              </w:rPr>
              <w:t xml:space="preserve">公开 </w:t>
            </w:r>
          </w:p>
        </w:tc>
        <w:tc>
          <w:tcPr>
            <w:tcW w:w="6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rFonts w:ascii="方正黑体_GBK" w:hAnsi="方正黑体_GBK"/>
                <w:sz w:val="21"/>
                <w:szCs w:val="21"/>
              </w:rPr>
              <w:t>依申请公</w:t>
            </w:r>
            <w:r>
              <w:rPr>
                <w:rFonts w:hint="eastAsia" w:ascii="方正黑体_GBK" w:hAnsi="方正黑体_GBK"/>
                <w:sz w:val="21"/>
                <w:szCs w:val="21"/>
              </w:rPr>
              <w:t xml:space="preserve">  </w:t>
            </w:r>
            <w:r>
              <w:rPr>
                <w:rFonts w:ascii="方正黑体_GBK" w:hAnsi="方正黑体_GBK"/>
                <w:sz w:val="21"/>
                <w:szCs w:val="21"/>
              </w:rPr>
              <w:t>开</w:t>
            </w:r>
          </w:p>
        </w:tc>
        <w:tc>
          <w:tcPr>
            <w:tcW w:w="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决策</w:t>
            </w:r>
          </w:p>
        </w:tc>
        <w:tc>
          <w:tcPr>
            <w:tcW w:w="3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执行</w:t>
            </w:r>
          </w:p>
        </w:tc>
        <w:tc>
          <w:tcPr>
            <w:tcW w:w="3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管理</w:t>
            </w:r>
          </w:p>
        </w:tc>
        <w:tc>
          <w:tcPr>
            <w:tcW w:w="3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</w:t>
            </w:r>
          </w:p>
        </w:tc>
        <w:tc>
          <w:tcPr>
            <w:tcW w:w="3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结果</w:t>
            </w:r>
          </w:p>
        </w:tc>
        <w:tc>
          <w:tcPr>
            <w:tcW w:w="77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4" w:hRule="atLeast"/>
        </w:trPr>
        <w:tc>
          <w:tcPr>
            <w:tcW w:w="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Autospacing="0" w:afterAutospacing="0" w:line="200" w:lineRule="exact"/>
              <w:ind w:left="106" w:leftChars="0" w:firstLine="0" w:firstLineChars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9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农业生产发展资金</w:t>
            </w:r>
          </w:p>
        </w:tc>
        <w:tc>
          <w:tcPr>
            <w:tcW w:w="10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耕地地力保护</w:t>
            </w:r>
          </w:p>
        </w:tc>
        <w:tc>
          <w:tcPr>
            <w:tcW w:w="15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政策依据；申请指南：包括补贴对象、补贴范围、补贴标准、咨询电话、受理单位、办理时限、联系方式等；补贴结果；监督渠道：包括举报电话、地址等。</w:t>
            </w:r>
          </w:p>
        </w:tc>
        <w:tc>
          <w:tcPr>
            <w:tcW w:w="15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《农业生产发展资金管理办法》（财农〔2017〕41号）、《财政部 农业部关于全面推开农业“三项补贴”改革工作的通知》（财农〔2016〕26号）</w:t>
            </w:r>
          </w:p>
        </w:tc>
        <w:tc>
          <w:tcPr>
            <w:tcW w:w="10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信息产生或变更之日起20个工作日内公开（相关法律法规另有规定的，从其规定）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闻喜县</w:t>
            </w:r>
          </w:p>
          <w:p>
            <w:pPr>
              <w:pStyle w:val="2"/>
              <w:spacing w:beforeAutospacing="0" w:afterAutospacing="0"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农业农村</w:t>
            </w:r>
            <w:r>
              <w:rPr>
                <w:rFonts w:hint="eastAsia"/>
                <w:sz w:val="18"/>
                <w:szCs w:val="18"/>
              </w:rPr>
              <w:t>局</w:t>
            </w:r>
          </w:p>
        </w:tc>
        <w:tc>
          <w:tcPr>
            <w:tcW w:w="11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 w:val="0"/>
              <w:spacing w:before="0" w:beforeAutospacing="0" w:after="0" w:afterAutospacing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政府网站</w:t>
            </w:r>
          </w:p>
        </w:tc>
        <w:tc>
          <w:tcPr>
            <w:tcW w:w="8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ascii="方正仿宋_GBK" w:hAnsi="方正仿宋_GBK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18"/>
                <w:szCs w:val="18"/>
              </w:rPr>
            </w:pPr>
          </w:p>
          <w:p>
            <w:pPr>
              <w:bidi w:val="0"/>
              <w:ind w:firstLine="226" w:firstLineChars="0"/>
              <w:jc w:val="center"/>
              <w:rPr>
                <w:sz w:val="18"/>
                <w:szCs w:val="18"/>
              </w:rPr>
            </w:pPr>
          </w:p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3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</w:trPr>
        <w:tc>
          <w:tcPr>
            <w:tcW w:w="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Autospacing="0" w:afterAutospacing="0" w:line="200" w:lineRule="exact"/>
              <w:ind w:left="106" w:leftChars="0" w:firstLine="0" w:firstLineChars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971" w:type="dxa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农业生产发展资金</w:t>
            </w:r>
          </w:p>
        </w:tc>
        <w:tc>
          <w:tcPr>
            <w:tcW w:w="10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新型职业农民培育</w:t>
            </w:r>
          </w:p>
        </w:tc>
        <w:tc>
          <w:tcPr>
            <w:tcW w:w="15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政策依据；申请指南：包括补贴对象、补贴范围、补贴标准、申请程序、申请材料、咨询电话、受理单位、办理时限、联系方式等；补贴结果；监督渠道：包括举报电话、地址等</w:t>
            </w:r>
          </w:p>
        </w:tc>
        <w:tc>
          <w:tcPr>
            <w:tcW w:w="15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《农业生产发展资金管理办法》（财农〔2017〕41号）、《“十三五”全国新型职业农民培育发展规划》（农科教发〔2017〕2号）</w:t>
            </w:r>
          </w:p>
        </w:tc>
        <w:tc>
          <w:tcPr>
            <w:tcW w:w="10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信息产生或变更之日起20个工作日内公开（相关法律法规另有规定的，从其规定）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闻喜县</w:t>
            </w:r>
          </w:p>
          <w:p>
            <w:pPr>
              <w:pStyle w:val="2"/>
              <w:spacing w:beforeAutospacing="0" w:afterAutospacing="0"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农业农村</w:t>
            </w:r>
            <w:r>
              <w:rPr>
                <w:rFonts w:hint="eastAsia"/>
                <w:sz w:val="18"/>
                <w:szCs w:val="18"/>
              </w:rPr>
              <w:t>局</w:t>
            </w:r>
          </w:p>
        </w:tc>
        <w:tc>
          <w:tcPr>
            <w:tcW w:w="11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政府网站</w:t>
            </w:r>
          </w:p>
        </w:tc>
        <w:tc>
          <w:tcPr>
            <w:tcW w:w="8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ascii="方正仿宋_GBK" w:hAnsi="方正仿宋_GBK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6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pStyle w:val="2"/>
              <w:spacing w:beforeAutospacing="0" w:afterAutospacing="0" w:line="200" w:lineRule="exact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pStyle w:val="2"/>
              <w:spacing w:beforeAutospacing="0" w:afterAutospacing="0"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3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2"/>
              <w:spacing w:beforeAutospacing="0" w:afterAutospacing="0"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77B309"/>
    <w:multiLevelType w:val="singleLevel"/>
    <w:tmpl w:val="B977B309"/>
    <w:lvl w:ilvl="0" w:tentative="0">
      <w:start w:val="1"/>
      <w:numFmt w:val="decimal"/>
      <w:suff w:val="space"/>
      <w:lvlText w:val="%1"/>
      <w:lvlJc w:val="left"/>
      <w:pPr>
        <w:tabs>
          <w:tab w:val="left" w:pos="0"/>
        </w:tabs>
        <w:ind w:left="106" w:firstLine="0"/>
      </w:pPr>
      <w:rPr>
        <w:rFonts w:hint="default" w:ascii="宋体" w:hAnsi="宋体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625C3"/>
    <w:rsid w:val="01AE2E1A"/>
    <w:rsid w:val="1DE67EEE"/>
    <w:rsid w:val="39E625C3"/>
    <w:rsid w:val="5EA76564"/>
    <w:rsid w:val="6A36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2020-12-23T04:03:00Z</dcterms:created>
  <dc:creator>Administrator</dc:creator>
  <cp:lastModifiedBy>Administrator</cp:lastModifiedBy>
  <cp:lastPrinted>2020-12-23T04:17:00Z</cp:lastPrinted>
  <dcterms:modified xsi:type="dcterms:W3CDTF">2020-12-24T01:42:59Z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