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闻喜县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城乡规划</w:t>
      </w:r>
      <w:r>
        <w:rPr>
          <w:rFonts w:hint="eastAsia" w:ascii="方正小标宋简体" w:eastAsia="方正小标宋简体"/>
          <w:sz w:val="44"/>
          <w:szCs w:val="44"/>
        </w:rPr>
        <w:t>领域政务公开事项标准目录</w:t>
      </w:r>
      <w:bookmarkEnd w:id="0"/>
    </w:p>
    <w:p>
      <w:pPr>
        <w:rPr>
          <w:rFonts w:hint="eastAsia" w:eastAsia="宋体"/>
          <w:u w:val="single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165100</wp:posOffset>
                </wp:positionV>
                <wp:extent cx="1028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35pt;margin-top:13pt;height:0pt;width:81pt;z-index:251659264;mso-width-relative:page;mso-height-relative:page;" filled="f" stroked="t" coordsize="21600,21600" o:gfxdata="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KKKwdUAAAAIAQAADwAAAAAAAAAB&#10;ACAAAAAiAAAAZHJzL2Rvd25yZXYueG1sUEsBAhQAFAAAAAgAh07iQBJU38vaAQAAlg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责任部门：</w:t>
      </w:r>
      <w:r>
        <w:rPr>
          <w:rFonts w:hint="eastAsia"/>
          <w:lang w:eastAsia="zh-CN"/>
        </w:rPr>
        <w:t>闻喜县自然资源局</w:t>
      </w:r>
    </w:p>
    <w:tbl>
      <w:tblPr>
        <w:tblStyle w:val="15"/>
        <w:tblW w:w="148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769"/>
        <w:gridCol w:w="2770"/>
        <w:gridCol w:w="707"/>
        <w:gridCol w:w="1523"/>
        <w:gridCol w:w="1449"/>
        <w:gridCol w:w="529"/>
        <w:gridCol w:w="479"/>
        <w:gridCol w:w="504"/>
        <w:gridCol w:w="504"/>
        <w:gridCol w:w="504"/>
        <w:gridCol w:w="504"/>
        <w:gridCol w:w="504"/>
        <w:gridCol w:w="548"/>
        <w:gridCol w:w="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trHeight w:val="645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公开事项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（要素）</w:t>
            </w:r>
          </w:p>
        </w:tc>
        <w:tc>
          <w:tcPr>
            <w:tcW w:w="27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公开依据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公开时限</w:t>
            </w:r>
          </w:p>
        </w:tc>
        <w:tc>
          <w:tcPr>
            <w:tcW w:w="152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公开主体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公开渠道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和载体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公开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属性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“五公开”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54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trHeight w:val="452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主动公开</w:t>
            </w:r>
          </w:p>
        </w:tc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依申请公开</w:t>
            </w:r>
          </w:p>
        </w:tc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决策</w:t>
            </w:r>
          </w:p>
        </w:tc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执行</w:t>
            </w:r>
          </w:p>
        </w:tc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</w:t>
            </w:r>
          </w:p>
        </w:tc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服务</w:t>
            </w:r>
          </w:p>
        </w:tc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结果</w:t>
            </w:r>
          </w:p>
        </w:tc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trHeight w:val="4729" w:hRule="atLeast"/>
        </w:trPr>
        <w:tc>
          <w:tcPr>
            <w:tcW w:w="1242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征地补偿</w:t>
            </w:r>
          </w:p>
        </w:tc>
        <w:tc>
          <w:tcPr>
            <w:tcW w:w="2769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闻喜县征地区片综合地价分为四个片区：西部黄土台垣区、中部平原区、东部地区、城镇规划区</w:t>
            </w:r>
          </w:p>
        </w:tc>
        <w:tc>
          <w:tcPr>
            <w:tcW w:w="2770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晋政发〔2020〕16号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一个工作日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23" w:type="dxa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闻喜县土地统征储备出让中心</w:t>
            </w:r>
          </w:p>
        </w:tc>
        <w:tc>
          <w:tcPr>
            <w:tcW w:w="1449" w:type="dxa"/>
            <w:vAlign w:val="center"/>
          </w:tcPr>
          <w:p>
            <w:pPr>
              <w:pStyle w:val="2"/>
              <w:autoSpaceDE w:val="0"/>
              <w:spacing w:beforeAutospacing="0" w:afterAutospacing="0" w:line="240" w:lineRule="exact"/>
              <w:jc w:val="both"/>
              <w:rPr>
                <w:rFonts w:hint="eastAsia" w:ascii="方正仿宋_GBK" w:hAnsi="方正仿宋_GBK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-6172200</wp:posOffset>
                      </wp:positionH>
                      <wp:positionV relativeFrom="paragraph">
                        <wp:posOffset>5847715</wp:posOffset>
                      </wp:positionV>
                      <wp:extent cx="1943100" cy="1089660"/>
                      <wp:effectExtent l="5080" t="4445" r="13970" b="1079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486pt;margin-top:460.45pt;height:85.8pt;width:153pt;z-index:251663360;mso-width-relative:page;mso-height-relative:page;" fillcolor="#FFFFFF" filled="t" stroked="t" coordsize="21600,21600" o:gfxdata="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hytM3bAAAADgEAAA8AAAAAAAAAAQAgAAAAIgAAAGRycy9kb3ducmV2LnhtbFBLAQIUABQAAAAI&#10;AIdO4kCgXzUc6gEAANwDAAAOAAAAAAAAAAEAIAAAACoBAABkcnMvZTJvRG9jLnhtbFBLBQYAAAAA&#10;BgAGAFkBAACG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政府网站</w:t>
            </w:r>
          </w:p>
          <w:p>
            <w:pPr>
              <w:pStyle w:val="2"/>
              <w:autoSpaceDE w:val="0"/>
              <w:spacing w:beforeAutospacing="0" w:afterAutospacing="0" w:line="240" w:lineRule="exact"/>
              <w:jc w:val="both"/>
              <w:rPr>
                <w:rFonts w:hint="eastAsia" w:ascii="方正仿宋_GBK" w:hAnsi="方正仿宋_GBK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</w:rPr>
              <w:t>政务新媒体</w:t>
            </w:r>
          </w:p>
          <w:p>
            <w:pPr>
              <w:pStyle w:val="2"/>
              <w:autoSpaceDE w:val="0"/>
              <w:spacing w:beforeAutospacing="0" w:afterAutospacing="0" w:line="240" w:lineRule="exact"/>
              <w:jc w:val="both"/>
              <w:rPr>
                <w:rFonts w:hint="eastAsia" w:ascii="方正仿宋_GBK" w:hAnsi="方正仿宋_GBK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广播电视</w:t>
            </w:r>
          </w:p>
          <w:p>
            <w:pPr>
              <w:pStyle w:val="2"/>
              <w:autoSpaceDE w:val="0"/>
              <w:spacing w:beforeAutospacing="0" w:afterAutospacing="0" w:line="240" w:lineRule="exact"/>
              <w:jc w:val="both"/>
              <w:rPr>
                <w:rFonts w:hint="eastAsia" w:ascii="方正仿宋_GBK" w:hAnsi="方正仿宋_GBK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纸质媒体</w:t>
            </w:r>
          </w:p>
          <w:p>
            <w:pPr>
              <w:pStyle w:val="2"/>
              <w:autoSpaceDE w:val="0"/>
              <w:spacing w:beforeAutospacing="0" w:afterAutospacing="0" w:line="240" w:lineRule="exact"/>
              <w:jc w:val="both"/>
              <w:rPr>
                <w:rFonts w:hint="eastAsia" w:ascii="方正仿宋_GBK" w:hAnsi="方正仿宋_GBK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政务</w:t>
            </w:r>
            <w:r>
              <w:rPr>
                <w:rFonts w:hint="eastAsia" w:ascii="方正仿宋_GBK" w:hAnsi="方正仿宋_GBK"/>
                <w:color w:val="000000"/>
                <w:sz w:val="18"/>
                <w:szCs w:val="18"/>
              </w:rPr>
              <w:t>大厅</w:t>
            </w:r>
          </w:p>
          <w:p>
            <w:pPr>
              <w:pStyle w:val="2"/>
              <w:autoSpaceDE w:val="0"/>
              <w:spacing w:beforeAutospacing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公开查阅点</w:t>
            </w:r>
          </w:p>
          <w:p>
            <w:pPr>
              <w:pStyle w:val="2"/>
              <w:autoSpaceDE w:val="0"/>
              <w:spacing w:beforeAutospacing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便民服务站</w:t>
            </w:r>
          </w:p>
          <w:p>
            <w:pPr>
              <w:pStyle w:val="2"/>
              <w:autoSpaceDE w:val="0"/>
              <w:spacing w:beforeAutospacing="0" w:afterAutospacing="0" w:line="240" w:lineRule="exact"/>
              <w:jc w:val="both"/>
              <w:rPr>
                <w:rFonts w:hint="eastAsia" w:ascii="方正仿宋_GBK" w:hAnsi="方正仿宋_GBK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☑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单位公示栏</w:t>
            </w:r>
          </w:p>
          <w:p>
            <w:pPr>
              <w:pStyle w:val="2"/>
              <w:autoSpaceDE w:val="0"/>
              <w:spacing w:beforeAutospacing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（电子屏）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精准推送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529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" w:hAnsi="Arial" w:eastAsia="宋体" w:cs="Arial"/>
                <w:lang w:val="en-US" w:eastAsia="zh-CN"/>
              </w:rPr>
              <w:t>√</w:t>
            </w:r>
          </w:p>
        </w:tc>
        <w:tc>
          <w:tcPr>
            <w:tcW w:w="47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04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lang w:val="en-US" w:eastAsia="zh-CN"/>
              </w:rPr>
              <w:t>√</w:t>
            </w:r>
          </w:p>
        </w:tc>
        <w:tc>
          <w:tcPr>
            <w:tcW w:w="5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0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8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9" w:hRule="atLeast"/>
        </w:trPr>
        <w:tc>
          <w:tcPr>
            <w:tcW w:w="1242" w:type="dxa"/>
            <w:vAlign w:val="center"/>
          </w:tcPr>
          <w:p>
            <w:pPr>
              <w:pStyle w:val="2"/>
              <w:spacing w:beforeAutospacing="0" w:afterAutospacing="0" w:line="2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闻喜县城市总体规划（2013--2030）</w:t>
            </w:r>
          </w:p>
        </w:tc>
        <w:tc>
          <w:tcPr>
            <w:tcW w:w="2769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规划批复文件、规划图件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00" w:beforeAutospacing="0" w:after="225" w:afterAutospacing="0" w:line="36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《中华人民共和国城乡规划法》根据2019年4月23日第十三届全国人民代表大会常务委员会第十次会议《关于修改《中华人民共和国建筑法》等八部法律的决定》修正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00" w:beforeAutospacing="0" w:after="225" w:afterAutospacing="0" w:line="36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  <w:p>
            <w:pPr>
              <w:pStyle w:val="2"/>
              <w:spacing w:beforeAutospacing="0" w:afterAutospacing="0" w:line="2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即时</w:t>
            </w:r>
          </w:p>
        </w:tc>
        <w:tc>
          <w:tcPr>
            <w:tcW w:w="1523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闻喜县自然资源局</w:t>
            </w:r>
          </w:p>
        </w:tc>
        <w:tc>
          <w:tcPr>
            <w:tcW w:w="1449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☑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 xml:space="preserve">政府网站 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</w:rPr>
              <w:t>政务新媒体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="方正仿宋_GBK" w:hAnsi="方正仿宋_GBK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方正仿宋_GBK" w:hAnsi="方正仿宋_GBK"/>
                <w:color w:val="000000"/>
                <w:sz w:val="18"/>
                <w:szCs w:val="18"/>
              </w:rPr>
              <w:t xml:space="preserve">广播电视 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纸质媒体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政务</w:t>
            </w:r>
            <w:r>
              <w:rPr>
                <w:rFonts w:hint="eastAsia" w:ascii="方正仿宋_GBK" w:hAnsi="方正仿宋_GBK"/>
                <w:color w:val="000000"/>
                <w:sz w:val="18"/>
                <w:szCs w:val="18"/>
              </w:rPr>
              <w:t xml:space="preserve">大厅 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公开查阅点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便民服务站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☑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单位公示栏（电子屏）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 xml:space="preserve">精准推送   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529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lang w:val="en-US" w:eastAsia="zh-CN"/>
              </w:rPr>
              <w:t>√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4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="方正仿宋_GBK" w:hAnsi="方正仿宋_GBK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lang w:val="en-US" w:eastAsia="zh-CN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4" w:type="dxa"/>
            <w:vAlign w:val="top"/>
          </w:tcPr>
          <w:p>
            <w:pPr>
              <w:pStyle w:val="2"/>
              <w:spacing w:beforeAutospacing="0" w:afterAutospacing="0" w:line="20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4" w:type="dxa"/>
            <w:vAlign w:val="top"/>
          </w:tcPr>
          <w:p>
            <w:pPr>
              <w:pStyle w:val="2"/>
              <w:spacing w:beforeAutospacing="0" w:afterAutospacing="0" w:line="2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4" w:type="dxa"/>
            <w:vAlign w:val="top"/>
          </w:tcPr>
          <w:p>
            <w:pPr>
              <w:pStyle w:val="2"/>
              <w:spacing w:beforeAutospacing="0" w:afterAutospacing="0" w:line="2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8" w:type="dxa"/>
            <w:vAlign w:val="top"/>
          </w:tcPr>
          <w:p>
            <w:pPr>
              <w:pStyle w:val="2"/>
              <w:spacing w:beforeAutospacing="0" w:afterAutospacing="0" w:line="2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7" w:type="dxa"/>
            <w:vAlign w:val="top"/>
          </w:tcPr>
          <w:p>
            <w:pPr>
              <w:pStyle w:val="2"/>
              <w:spacing w:beforeAutospacing="0" w:afterAutospacing="0" w:line="2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9" w:hRule="atLeast"/>
        </w:trPr>
        <w:tc>
          <w:tcPr>
            <w:tcW w:w="1242" w:type="dxa"/>
            <w:vAlign w:val="center"/>
          </w:tcPr>
          <w:p>
            <w:pPr>
              <w:pStyle w:val="2"/>
              <w:spacing w:beforeAutospacing="0" w:afterAutospacing="0" w:line="2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闻喜县“四片区”控制性详细规划</w:t>
            </w:r>
          </w:p>
        </w:tc>
        <w:tc>
          <w:tcPr>
            <w:tcW w:w="2769" w:type="dxa"/>
            <w:vAlign w:val="center"/>
          </w:tcPr>
          <w:p>
            <w:pPr>
              <w:pStyle w:val="2"/>
              <w:spacing w:beforeAutospacing="0" w:afterAutospacing="0" w:line="2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规划批复文件、规划图件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00" w:beforeAutospacing="0" w:after="225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《中华人民共和国城乡规划法》根据2019年4月23日第十三届全国人民代表大会常务委员会第十次会议《关于修改《中华人民共和国建筑法》等八部法律的决定》修正</w:t>
            </w:r>
          </w:p>
          <w:p>
            <w:pPr>
              <w:pStyle w:val="2"/>
              <w:spacing w:beforeAutospacing="0" w:afterAutospacing="0" w:line="2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即时</w:t>
            </w:r>
          </w:p>
        </w:tc>
        <w:tc>
          <w:tcPr>
            <w:tcW w:w="1523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闻喜县自然资源局</w:t>
            </w:r>
          </w:p>
        </w:tc>
        <w:tc>
          <w:tcPr>
            <w:tcW w:w="1449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☑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 xml:space="preserve">政府网站 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</w:rPr>
              <w:t>政务新媒体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="方正仿宋_GBK" w:hAnsi="方正仿宋_GBK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方正仿宋_GBK" w:hAnsi="方正仿宋_GBK"/>
                <w:color w:val="000000"/>
                <w:sz w:val="18"/>
                <w:szCs w:val="18"/>
              </w:rPr>
              <w:t xml:space="preserve">广播电视 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纸质媒体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政务</w:t>
            </w:r>
            <w:r>
              <w:rPr>
                <w:rFonts w:hint="eastAsia" w:ascii="方正仿宋_GBK" w:hAnsi="方正仿宋_GBK"/>
                <w:color w:val="000000"/>
                <w:sz w:val="18"/>
                <w:szCs w:val="18"/>
              </w:rPr>
              <w:t xml:space="preserve">大厅 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公开查阅点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便民服务站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单位公示栏（电子屏）</w:t>
            </w:r>
          </w:p>
          <w:p>
            <w:pPr>
              <w:pStyle w:val="2"/>
              <w:spacing w:beforeAutospacing="0" w:afterAutospacing="0" w:line="2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 xml:space="preserve">精准推送   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529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lang w:val="en-US" w:eastAsia="zh-CN"/>
              </w:rPr>
              <w:t>√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4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="方正仿宋_GBK" w:hAnsi="方正仿宋_GBK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lang w:val="en-US" w:eastAsia="zh-CN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4" w:type="dxa"/>
            <w:vAlign w:val="top"/>
          </w:tcPr>
          <w:p>
            <w:pPr>
              <w:pStyle w:val="2"/>
              <w:spacing w:beforeAutospacing="0" w:afterAutospacing="0" w:line="2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4" w:type="dxa"/>
            <w:vAlign w:val="top"/>
          </w:tcPr>
          <w:p>
            <w:pPr>
              <w:pStyle w:val="2"/>
              <w:spacing w:beforeAutospacing="0" w:afterAutospacing="0" w:line="2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4" w:type="dxa"/>
            <w:vAlign w:val="top"/>
          </w:tcPr>
          <w:p>
            <w:pPr>
              <w:pStyle w:val="2"/>
              <w:spacing w:beforeAutospacing="0" w:afterAutospacing="0" w:line="2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8" w:type="dxa"/>
            <w:vAlign w:val="top"/>
          </w:tcPr>
          <w:p>
            <w:pPr>
              <w:pStyle w:val="2"/>
              <w:spacing w:beforeAutospacing="0" w:afterAutospacing="0" w:line="2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7" w:type="dxa"/>
            <w:vAlign w:val="top"/>
          </w:tcPr>
          <w:p>
            <w:pPr>
              <w:pStyle w:val="2"/>
              <w:spacing w:beforeAutospacing="0" w:afterAutospacing="0" w:line="2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trHeight w:val="4729" w:hRule="atLeast"/>
        </w:trPr>
        <w:tc>
          <w:tcPr>
            <w:tcW w:w="1242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闻喜县老城区与工业园区之间连接片区控制性详细规划</w:t>
            </w:r>
          </w:p>
        </w:tc>
        <w:tc>
          <w:tcPr>
            <w:tcW w:w="2769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规划批复文件、规划图件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00" w:beforeAutospacing="0" w:after="225" w:afterAutospacing="0" w:line="36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《中华人民共和国城乡规划法》根据2019年4月23日第十三届全国人民代表大会常务委员会第十次会议《关于修改《中华人民共和国建筑法》等八部法律的决定》修正</w:t>
            </w:r>
          </w:p>
          <w:p>
            <w:pPr>
              <w:pStyle w:val="2"/>
              <w:spacing w:beforeAutospacing="0" w:afterAutospacing="0" w:line="2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即时</w:t>
            </w:r>
          </w:p>
        </w:tc>
        <w:tc>
          <w:tcPr>
            <w:tcW w:w="1523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闻喜县自然资源局</w:t>
            </w:r>
          </w:p>
        </w:tc>
        <w:tc>
          <w:tcPr>
            <w:tcW w:w="1449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☑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 xml:space="preserve">政府网站 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</w:rPr>
              <w:t>政务新媒体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="方正仿宋_GBK" w:hAnsi="方正仿宋_GBK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方正仿宋_GBK" w:hAnsi="方正仿宋_GBK"/>
                <w:color w:val="000000"/>
                <w:sz w:val="18"/>
                <w:szCs w:val="18"/>
              </w:rPr>
              <w:t xml:space="preserve">广播电视 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纸质媒体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政务</w:t>
            </w:r>
            <w:r>
              <w:rPr>
                <w:rFonts w:hint="eastAsia" w:ascii="方正仿宋_GBK" w:hAnsi="方正仿宋_GBK"/>
                <w:color w:val="000000"/>
                <w:sz w:val="18"/>
                <w:szCs w:val="18"/>
              </w:rPr>
              <w:t xml:space="preserve">大厅 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公开查阅点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便民服务站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单位公示栏（电子屏）</w:t>
            </w:r>
          </w:p>
          <w:p>
            <w:pPr>
              <w:pStyle w:val="2"/>
              <w:spacing w:beforeAutospacing="0" w:afterAutospacing="0" w:line="2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 xml:space="preserve">精准推送   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529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lang w:val="en-US" w:eastAsia="zh-CN"/>
              </w:rPr>
              <w:t>√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4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="方正仿宋_GBK" w:hAnsi="方正仿宋_GBK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lang w:val="en-US" w:eastAsia="zh-CN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4" w:type="dxa"/>
            <w:vAlign w:val="top"/>
          </w:tcPr>
          <w:p>
            <w:pPr>
              <w:pStyle w:val="2"/>
              <w:spacing w:beforeAutospacing="0" w:afterAutospacing="0" w:line="2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4" w:type="dxa"/>
            <w:vAlign w:val="top"/>
          </w:tcPr>
          <w:p>
            <w:pPr>
              <w:pStyle w:val="2"/>
              <w:spacing w:beforeAutospacing="0" w:afterAutospacing="0" w:line="2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4" w:type="dxa"/>
            <w:vAlign w:val="top"/>
          </w:tcPr>
          <w:p>
            <w:pPr>
              <w:pStyle w:val="2"/>
              <w:spacing w:beforeAutospacing="0" w:afterAutospacing="0" w:line="2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8" w:type="dxa"/>
            <w:vAlign w:val="top"/>
          </w:tcPr>
          <w:p>
            <w:pPr>
              <w:pStyle w:val="2"/>
              <w:spacing w:beforeAutospacing="0" w:afterAutospacing="0" w:line="2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trHeight w:val="4729" w:hRule="atLeast"/>
        </w:trPr>
        <w:tc>
          <w:tcPr>
            <w:tcW w:w="1242" w:type="dxa"/>
            <w:vAlign w:val="center"/>
          </w:tcPr>
          <w:p>
            <w:pPr>
              <w:pStyle w:val="2"/>
              <w:spacing w:beforeAutospacing="0" w:afterAutospacing="0" w:line="2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山西省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闻喜县城北片区控制性详细规划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2018-2035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769" w:type="dxa"/>
            <w:vAlign w:val="center"/>
          </w:tcPr>
          <w:p>
            <w:pPr>
              <w:pStyle w:val="2"/>
              <w:spacing w:beforeAutospacing="0" w:afterAutospacing="0" w:line="2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规划批复文件、规划图件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00" w:beforeAutospacing="0" w:after="225" w:afterAutospacing="0" w:line="36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《中华人民共和国城乡规划法》根据2019年4月23日第十三届全国人民代表大会常务委员会第十次会议《关于修改《中华人民共和国建筑法》等八部法律的决定》修正</w:t>
            </w:r>
          </w:p>
          <w:p>
            <w:pPr>
              <w:pStyle w:val="2"/>
              <w:spacing w:beforeAutospacing="0" w:afterAutospacing="0" w:line="2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即时</w:t>
            </w:r>
          </w:p>
        </w:tc>
        <w:tc>
          <w:tcPr>
            <w:tcW w:w="1523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闻喜县自然资源局</w:t>
            </w:r>
          </w:p>
        </w:tc>
        <w:tc>
          <w:tcPr>
            <w:tcW w:w="1449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☑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 xml:space="preserve">政府网站 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</w:rPr>
              <w:t>政务新媒体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="方正仿宋_GBK" w:hAnsi="方正仿宋_GBK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方正仿宋_GBK" w:hAnsi="方正仿宋_GBK"/>
                <w:color w:val="000000"/>
                <w:sz w:val="18"/>
                <w:szCs w:val="18"/>
              </w:rPr>
              <w:t xml:space="preserve">广播电视 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纸质媒体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政务</w:t>
            </w:r>
            <w:r>
              <w:rPr>
                <w:rFonts w:hint="eastAsia" w:ascii="方正仿宋_GBK" w:hAnsi="方正仿宋_GBK"/>
                <w:color w:val="000000"/>
                <w:sz w:val="18"/>
                <w:szCs w:val="18"/>
              </w:rPr>
              <w:t xml:space="preserve">大厅 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公开查阅点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便民服务站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单位公示栏（电子屏）</w:t>
            </w:r>
          </w:p>
          <w:p>
            <w:pPr>
              <w:pStyle w:val="2"/>
              <w:spacing w:beforeAutospacing="0" w:afterAutospacing="0" w:line="2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 xml:space="preserve">精准推送   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529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lang w:val="en-US" w:eastAsia="zh-CN"/>
              </w:rPr>
              <w:t>√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4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="方正仿宋_GBK" w:hAnsi="方正仿宋_GBK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lang w:val="en-US" w:eastAsia="zh-CN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4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4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4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8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82491"/>
    <w:rsid w:val="00212DC6"/>
    <w:rsid w:val="01B603D3"/>
    <w:rsid w:val="1E9A63FC"/>
    <w:rsid w:val="248E63E2"/>
    <w:rsid w:val="2C857FD2"/>
    <w:rsid w:val="34526E91"/>
    <w:rsid w:val="3E1D3A04"/>
    <w:rsid w:val="50F0371E"/>
    <w:rsid w:val="61782491"/>
    <w:rsid w:val="6A1111EC"/>
    <w:rsid w:val="710B02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8DE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338DE6"/>
      <w:u w:val="none"/>
    </w:rPr>
  </w:style>
  <w:style w:type="character" w:styleId="10">
    <w:name w:val="HTML Code"/>
    <w:basedOn w:val="3"/>
    <w:qFormat/>
    <w:uiPriority w:val="0"/>
    <w:rPr>
      <w:rFonts w:ascii="serif" w:hAnsi="serif" w:eastAsia="serif" w:cs="serif"/>
      <w:sz w:val="21"/>
      <w:szCs w:val="21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3">
    <w:name w:val="HTML Sample"/>
    <w:basedOn w:val="3"/>
    <w:uiPriority w:val="0"/>
    <w:rPr>
      <w:rFonts w:hint="default" w:ascii="serif" w:hAnsi="serif" w:eastAsia="serif" w:cs="serif"/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fontborder"/>
    <w:basedOn w:val="3"/>
    <w:qFormat/>
    <w:uiPriority w:val="0"/>
    <w:rPr>
      <w:bdr w:val="single" w:color="000000" w:sz="6" w:space="0"/>
    </w:rPr>
  </w:style>
  <w:style w:type="character" w:customStyle="1" w:styleId="17">
    <w:name w:val="fontstrikethrough"/>
    <w:basedOn w:val="3"/>
    <w:qFormat/>
    <w:uiPriority w:val="0"/>
    <w:rPr>
      <w:strike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2020-12-04T00:54:00Z</dcterms:created>
  <dc:creator>Administrator</dc:creator>
  <cp:lastModifiedBy>lenovo</cp:lastModifiedBy>
  <cp:lastPrinted>2020-12-07T06:33:00Z</cp:lastPrinted>
  <dcterms:modified xsi:type="dcterms:W3CDTF">2020-12-22T02:28:37Z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