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eastAsia="zh-CN"/>
        </w:rPr>
        <w:t>本次检验项目</w:t>
      </w:r>
      <w:bookmarkEnd w:id="0"/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一、食用农产品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（一）抽检依据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检验依据是GB 2760-2014《食品安全国家标准 食品添加剂使用标准》；GB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2761-2017《食品安全国家标准 食品中真菌毒素限量》；GB 2762-2017《食品安全国家标准 食品中污染物限量》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；GB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2763-20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；GB 2707-2016《食品安全国家标准 鲜（冻）畜、禽产品》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GB 31650-2019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《食品安全国家标准 食品中兽药最大残留限量》；农业农村部公告 第 250 号《食品动物中禁止使用的药品及其他化合物清单》；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整顿办函（2010）50号《食品中可能违法添加的非食用物质和易滥用的食品添加剂品种名单（第四批）》；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国家食品药品监督管理总局农业部国家卫生健康委员会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关于豆芽生产过程中禁止使用 6-苄基腺嘌呤等物质的公告（2015 年 第 11 号）；GB 22556-2008《豆芽卫生标准》。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畜禽肉及副产品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挥发性盐基氮、恩诺沙星、呋喃唑酮代谢物、甲氧苄啶、氯霉素、氟苯尼考、五氯酚酸钠(以五氯酚计)、甲硝唑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：4-氯苯氧乙酸钠(以4-氯苯氧乙酸计)、6-苄基腺嘌呤(6-BA)、阿维菌素、百菌清、倍硫磷、吡虫啉、敌敌畏、啶虫脒、毒死蜱、多菌灵、氟虫腈、腐霉利、镉(以Cd计)、甲氨基阿维菌素苯甲酸盐、甲胺磷、甲拌磷、甲基异柳磷、甲氰菊酯、克百威、氯氟氰菊酯和高效氯氟氰菊酯、氯氰菊酯和高效氯氰菊酯、灭线磷、灭蝇胺、铅(以Pb计)、噻虫胺、噻虫嗪、三唑磷、水胺硫磷、涕灭威、烯酰吗啉、辛硫磷、亚硫酸盐(以SO2计)、氧乐果、乙酰甲胺磷、总汞(以Hg计)、总砷(以As计)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水果类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测项目为：苯醚甲环唑、吡虫啉、吡唑醚菌酯、丙溴磷、敌敌畏、啶虫脒、毒死蜱、多菌灵、氟虫腈、氟硅唑、甲胺磷、甲拌磷、腈苯唑、克百威、联苯菊酯、氯吡脲、氯氟氰菊酯和高效氯氟氰菊酯、氯氰菊酯和高效氯氰菊酯、氯唑磷、嘧菌酯、嘧霉胺、氰戊菊酯和S-氰戊菊酯、噻虫胺、噻虫嗪、三唑磷、杀扑磷、水胺硫磷、糖精钠(以糖精计)、烯酰吗啉、辛硫磷、氧乐果、乙螨唑、乙酰甲胺磷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4.鲜蛋检测项目为氯霉素、甲硝唑、地美硝唑、呋喃唑酮代谢物、氟虫腈。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5.豆类检测项目为铅(以Pb计)、铬(以Cr计)、赭曲霉毒素A、吡虫啉、2、4-滴和 2、4-滴钠盐。</w:t>
      </w:r>
    </w:p>
    <w:p>
      <w:pPr>
        <w:pStyle w:val="2"/>
        <w:tabs>
          <w:tab w:val="left" w:pos="196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6.生干坚果与籽类食品检测项目为酸价(以脂肪计)、过氧化值(以脂肪计)、镉(以Cd计)、黄曲霉毒素B₁、苯醚甲环唑、铅(以Pb计)、螺螨酯。</w:t>
      </w:r>
    </w:p>
    <w:p>
      <w:pPr>
        <w:pStyle w:val="2"/>
        <w:tabs>
          <w:tab w:val="left" w:pos="196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7.水产品检测项目为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孔雀石绿、氯霉素、氟苯尼考、呋喃唑酮代谢物、恩诺沙星、磺胺类(总量)、地西泮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tabs>
          <w:tab w:val="left" w:pos="1963"/>
        </w:tabs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二、非食用农产品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检验依据是GB 2760-2014《食品安全国家标准 食品添加剂使用标准》；GB 2761-2017《食品安全国家标准 食品中真菌毒素限量》；GB 2762-2017《食品安全国家标准 食品中污染物限量》；GB 2763-2021《食品安全国家标准 食品中农药最大残留限量》；GB 29921-2021《食品安全国家标准 预包装食品中致病菌限量》；GB 31607-2021《食品安全国家标准 散装即食食品中致病菌限量》；GB 7099-2015《食品安全国家标准 糕点、面包》；GB 2717-2018《食品安全国家标准 酱油》；GB/T 18186-2000《酿造酱油》；GB 2719-2018《食品安全国家标准 食醋》；GB/T 18187-2000《酿造食醋》；GB 2757-2012《食品安全国家标准 蒸馏酒及其配制酒》；整顿办函[2011]1号《食品中可能违法添加的非食用物质和易滥用的食品添加剂品种名单(第五批)》；食品整治办[2008]3号《食品中可能违法添加的非食用物质和易滥用的食品添加剂品种名单(第一批)》；GB 2726-2016《食品安全国家标准 熟肉制品》；GB 2716-2018《食品安全国家标准 植物油》；GB 7098-2015《食品安全国家标准 罐头食品》；卫生部、国家食品药品监督 管理局公告 2012 年第 10号公告；GB 14884-2016《食品安全国家标准 蜜饯》；SB/T 10416-2007《调味料酒》；GB 14963-2011《食品安全国家标准 蜂蜜》；农业农村部公告 第 250 号《食品动物中禁止使用的药品及其他化合物清单》；GB 31650-2019《食品安全国家标准 食品中兽药最大残留限量》；GB 17399-2016 食品安全国家标准《糖果》；GB 7100-2015《食品安全国家标准 饼干》；GB 17401-2014《食品安全国家标准 膨化食品》；GB 7101-2015《食品安全国家标准 饮料》；GB 19298-2014 《食品安全国家标准 包装饮用水》；GB 19295-2021《食品安全国家标准 速冻面米与调制食品》；GB 2718-2014《食品安全国家标准 酿造酱》；GB 2720-2015 食品安全国家标准《味精》；SB/T 10371-2003《鸡精调味料》；GB 19299-2015 《食品安全国家标准 果冻》；GB/T 10792-2008《碳酸饮料（汽水）》；GB 2749-2015《食品安全国家标准 蛋与蛋制品》；GB 17400-2015《食品安全国家标准 方便面》；GB 25190-2010《食品安全国家标准 灭菌乳》；GB 25191-2010《食品安全国家标准 调制乳》；GB 19644-2010《食品安全国家标准 乳粉》；卫生部、工业和信息化部、农业部、工商总局质检总局公告 2011 年第 10 号；GB 13104-2014 食品安全国家标准《食糖》；GB 31637-2016 《食品安全国家标准 食用淀粉》等产品明示标准及质量要求。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饼干检测项目为苯甲酸及其钠盐(以苯甲酸计)、山梨酸及其钾盐(以山梨酸计)、铝的残留量(干样品、以Al计)、脱氢乙酸及其钠盐(以脱氢乙酸计)、甜蜜素(以环己基氨基磺酸计)、菌落总数、大肠菌群、沙门氏菌、金黄色葡萄球菌、霉菌、酸价(以脂肪计)、过氧化值(以脂肪计)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9.餐饮食品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测项目为苯并[a]芘、苯甲酸及其钠盐(以苯甲酸计)、铬(以Cr计)、黄曲霉毒素B₁、氯霉素、山梨酸及其钾盐(以山梨酸计)、脱氢乙酸及其钠盐(以脱氢乙酸计)、亚硝酸盐(以亚硝酸钠计)、阴离子合成洗涤剂(以十二烷基苯磺酸钠计)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10.茶叶及相关制品检测项目为铅(以Pb计)、草甘膦、吡虫啉、乙酰甲胺磷、联苯菊酯、灭多威、三氯杀螨醇、氰戊菊酯和S-氰戊菊酯 、甲拌磷、克百威、水胺硫磷、氧乐果、毒死蜱、毒虫畏、氯酞酸甲酯、灭螨醌、甲氧滴滴涕、特乐酚。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11.炒货食品及坚果制品检测项目为酸价(以脂肪计)、过氧化值(以脂肪计)、铅(以Pb计)、黄曲霉毒素B₁、苯甲酸及其钠盐(以苯甲酸计)、山梨酸及其钾盐(以山梨酸计)、脱氢乙酸及其钠盐(以脱氢乙酸计)、糖精钠(以糖精计)、甜蜜素(以环己基氨基磺酸计)、大肠菌群、霉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12.蛋制品检测项目为铅(以Pb计)、苯甲酸及其钠盐(以苯甲酸计)、山梨酸及其钾盐(以山梨酸计)、商业无菌。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13.淀粉及淀粉制品检测项目为铅(以Pb计)、苯甲酸及其钠盐(以苯甲酸计)、山梨酸及其钾盐(以山梨酸计)、铝的残留量(干样品、以Al计)、二氧化硫残留量。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14.调味品检测项目为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>钡(以Ba计)、呈味核苷酸二钠、大肠菌群、碘(以I计)、二氧化钛、镉(以Cd计)、谷氨酸钠、过氧化值、金黄色葡萄球菌、菌落总数、罗丹明B、氯化钠、铅(以 Pb 计)、铅(以Pb计)、沙门氏菌、苏丹红Ⅰ、苏丹红Ⅱ、苏丹红Ⅲ、苏丹红Ⅳ、酸值/酸价、糖精钠(以糖精计)、甜蜜素(以环己基氨基磺酸计)、脱氢乙酸及其钠盐(以脱氢乙酸计)、亚铁氰化钾/亚铁氰化钠(以亚铁氰根计)、乙二胺四乙酸二钠、总汞(以Hg计)、总砷(以As计)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15.豆制品检测项目为苯甲酸及其钠盐(以苯甲酸计)、山梨酸及其钾盐(以山梨酸计)、糖精钠(以糖精计)、铝的残留量(干样品、以Al计)、丙酸及其钠盐、钙盐(以丙酸计)、脱氢乙酸及其钠盐(以脱氢乙酸计)、三氯蔗糖、防腐剂混合使用时各自用量占其最大使用量的比例之和、铅(以Pb计)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16.方便食品检测项目为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>酸价(以脂肪计)、过氧化值(以脂肪计)、苯甲酸及其钠盐(以苯甲酸计)、山梨酸及其钾盐(以山梨酸计)、脱氢乙酸及其钠盐(以脱氢乙酸计)、糖精钠(以糖精计)、三氯蔗糖、菌落总数、大肠菌群、霉菌、沙门氏菌、金黄色葡萄球菌、水分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17.蜂产品检测项目为果糖和葡萄糖、蔗糖、氯霉素、呋喃妥因代谢物、呋喃西林代谢物、呋喃唑酮代谢物、洛硝哒唑、甲硝唑、地美硝唑、山梨酸及其钾盐(以山梨酸计)。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18.糕点检测项目为酸价(以脂肪计)、过氧化值(以脂肪计)、糖精钠(以糖精计)、苯甲酸及其钠盐(以苯甲酸计)、山梨酸及其钾盐(以山梨酸计)、铝的残留量(干样品、以Al计)、丙酸及其钠盐、钙盐(以丙酸计)、脱氢乙酸及其钠盐(以脱氢乙酸计)、纳他霉素、防腐剂混合使用时各自用量占其最大使用量的比例之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19.罐头检测项目为柠檬黄、日落黄、脱氢乙酸及其钠盐(以脱氢乙酸计)、苯甲酸及其钠盐(以苯甲酸计)、山梨酸及其钾盐(以山梨酸计)、糖精钠(以糖精计)、甜蜜素(以环己基氨基磺酸计)、阿斯巴甜、商业无菌。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20.酒类检测项目为酒精度、甲醇、氰化物(以HCN计)、糖精钠(以糖精计)、甜蜜素(以环己基氨基磺酸计)、三氯蔗糖、铅(以Pb计)。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21.粮食加工品检测项目为铅(以Pb计)、镉(以Cd计)、黄曲霉毒素B₁。</w:t>
      </w:r>
    </w:p>
    <w:p>
      <w:pPr>
        <w:bidi w:val="0"/>
        <w:ind w:firstLine="320" w:firstLineChars="1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22.肉制品检测项目为铅(以Pb计)、镉(以Cd计)、铬(以Cr计)、总砷(以As计)、亚硝酸盐(以亚硝酸钠计)、苯甲酸及其钠盐(以苯甲酸计)、山梨酸及其钾盐(以山梨酸计)、脱氢乙酸及其钠盐(以脱氢乙酸计)、防腐剂混合使用时各自用量占其最大使用量的比例之和、胭脂红、糖精钠(以糖精计)、氯霉素、酸性橙Ⅱ、菌落总数、大肠菌群、沙门氏菌、金黄色葡萄球菌、单核细胞增生李斯特氏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23.乳制品检测项目为蛋白质、非脂乳固体、酸度、脂肪、三聚氰胺、商业无菌。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24.食糖检测项目为总糖分、还原糖分、色值、干燥失重、二氧化硫残留量、螨。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25.食用油、油脂及其制品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>检测项目为酸值/酸价、过氧化值、铅(以Pb计)、苯并[a]芘、溶剂残留量、特丁基对苯二酚(TBHQ)(以油脂中的含量计)。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26.蔬菜制品检测项目为铅(以Pb计)、亚硝酸盐（以 NaNO2 计）、苯甲酸及其钠盐(以苯甲酸计)、山梨酸及其钾盐(以山梨酸计)、脱氢乙酸及其钠盐(以脱氢乙酸计)、糖精钠(以糖精计)、甜蜜素(以环己基氨基磺酸计)、阿斯巴甜、防腐剂混合使用时各自用量占其最大使用量比例之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27.薯类和膨化食品检测项目为酸价(以脂肪计)、过氧化值(以脂肪计)、铅(以Pb计)、苯甲酸及其钠盐(以苯甲酸计)、山梨酸及其钾盐(以山梨酸计)、糖精钠(以糖精计)、甜蜜素(以环己基氨基磺酸计)、安赛蜜、铝的残留量(干样品、以Al计)、丙酸及其钠盐、钙盐(以丙酸计)、脱氢乙酸及其钠盐(以脱氢乙酸计)、纳他霉素、三氯蔗糖、丙二醇、防腐剂混合使用时各自用量占其最大使用量的比例之和、水分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28.水产制品检测项目为铅(以Pb计)、菌落总数、大肠菌群、沙门氏菌。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29.水果制品检测项目为苯甲酸及其钠盐(以苯甲酸计)、山梨酸及其钾盐(以山梨酸计)、脱氢乙酸及其钠盐(以脱氢乙酸计)、防腐剂混合使用时各自用量占其最大使用量的比例之和、糖精钠(以糖精计)、甜蜜素(以环己基氨基磺酸计)、胭脂红、苋菜红、相同色泽着色剂混合使用时各自用量占其最大使用量的比例之和、菌落总数、大肠菌群、霉菌、铅(以Pb计)、柠檬黄、日落黄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30.速冻食品检测项目为过氧化值(以脂肪计)、糖精钠(以糖精计)、铅（以Pb 计）。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31.糖果制品检测项目为铅(以Pb计)、糖精钠(以糖精计)、相同色泽着色剂混合使用时各自用量占其最大使用量的比例之和、菌落总数、大肠菌群、苋菜红、胭脂红、柠檬黄、日落黄。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32.饮料检测项目为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柠檬黄、日落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mUxMWRmY2U1OTJmOTQwMTYzYTQxNzkzOGJkZDgifQ=="/>
  </w:docVars>
  <w:rsids>
    <w:rsidRoot w:val="18D406C7"/>
    <w:rsid w:val="18D406C7"/>
    <w:rsid w:val="7F7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0" w:leftChars="0"/>
      <w:jc w:val="left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2022-10-07T09:53:00Z</dcterms:created>
  <dc:creator>阿博</dc:creator>
  <cp:lastModifiedBy>Administrator</cp:lastModifiedBy>
  <dcterms:modified xsi:type="dcterms:W3CDTF">2023-05-26T02:51:08Z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C8D3C2B3CFD744689B72955EA5E1AD0F</vt:lpwstr>
  </property>
</Properties>
</file>