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4" w:name="_GoBack"/>
      <w:bookmarkEnd w:id="4"/>
      <w:r>
        <w:rPr>
          <w:rFonts w:hint="eastAsia" w:ascii="方正小标宋简体" w:hAnsi="方正小标宋简体" w:eastAsia="方正小标宋简体" w:cs="方正小标宋简体"/>
          <w:sz w:val="44"/>
          <w:szCs w:val="44"/>
          <w:lang w:eastAsia="zh-CN"/>
        </w:rPr>
        <w:t>闻喜</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人民政府办公室</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8"/>
          <w:sz w:val="44"/>
          <w:szCs w:val="44"/>
          <w:lang w:eastAsia="zh-CN"/>
        </w:rPr>
        <w:t>关于印发闻喜县</w:t>
      </w:r>
      <w:r>
        <w:rPr>
          <w:rFonts w:hint="eastAsia" w:ascii="方正小标宋简体" w:hAnsi="方正小标宋简体" w:eastAsia="方正小标宋简体" w:cs="方正小标宋简体"/>
          <w:spacing w:val="-28"/>
          <w:sz w:val="44"/>
          <w:szCs w:val="44"/>
        </w:rPr>
        <w:t>农村集体建设用地房屋建筑设计</w:t>
      </w:r>
      <w:r>
        <w:rPr>
          <w:rFonts w:hint="eastAsia" w:ascii="方正小标宋简体" w:hAnsi="方正小标宋简体" w:eastAsia="方正小标宋简体" w:cs="方正小标宋简体"/>
          <w:sz w:val="44"/>
          <w:szCs w:val="44"/>
        </w:rPr>
        <w:t>施工监理管理服务</w:t>
      </w:r>
      <w:r>
        <w:rPr>
          <w:rFonts w:hint="eastAsia" w:ascii="方正小标宋简体" w:hAnsi="方正小标宋简体" w:eastAsia="方正小标宋简体" w:cs="方正小标宋简体"/>
          <w:sz w:val="44"/>
          <w:szCs w:val="44"/>
          <w:lang w:eastAsia="zh-CN"/>
        </w:rPr>
        <w:t>实施细则（试行）的</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各乡（镇）人民政府，县直各有关单位，闻喜开发区管委会：</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现将《闻喜县农村集体建设用地房屋建筑设计施工监理管理服务实施细则（试行）》印发给你们，请认真贯彻落实。</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after="0" w:line="530" w:lineRule="exact"/>
        <w:ind w:left="0" w:leftChars="0" w:hanging="6"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before="0" w:after="0" w:line="530" w:lineRule="exact"/>
        <w:ind w:left="0" w:leftChars="0" w:firstLine="0" w:firstLine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闻喜县人民政府办公室        </w:t>
      </w:r>
    </w:p>
    <w:p>
      <w:pPr>
        <w:keepNext w:val="0"/>
        <w:keepLines w:val="0"/>
        <w:pageBreakBefore w:val="0"/>
        <w:widowControl/>
        <w:kinsoku/>
        <w:wordWrap w:val="0"/>
        <w:overflowPunct/>
        <w:topLinePunct w:val="0"/>
        <w:autoSpaceDE/>
        <w:autoSpaceDN/>
        <w:bidi w:val="0"/>
        <w:adjustRightInd/>
        <w:snapToGrid/>
        <w:spacing w:before="0" w:after="0" w:line="530" w:lineRule="exact"/>
        <w:ind w:left="0" w:leftChars="0" w:firstLine="0" w:firstLine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2021年3月8日           </w:t>
      </w:r>
    </w:p>
    <w:p>
      <w:pPr>
        <w:keepNext w:val="0"/>
        <w:keepLines w:val="0"/>
        <w:pageBreakBefore w:val="0"/>
        <w:widowControl/>
        <w:kinsoku/>
        <w:wordWrap/>
        <w:overflowPunct/>
        <w:topLinePunct w:val="0"/>
        <w:autoSpaceDE/>
        <w:autoSpaceDN/>
        <w:bidi w:val="0"/>
        <w:adjustRightInd/>
        <w:snapToGrid/>
        <w:spacing w:before="0" w:after="0" w:line="53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before="0" w:after="0" w:line="620" w:lineRule="exact"/>
        <w:ind w:left="0" w:leftChars="0" w:hanging="6"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闻喜县</w:t>
      </w:r>
      <w:r>
        <w:rPr>
          <w:rFonts w:hint="eastAsia" w:ascii="方正小标宋简体" w:hAnsi="方正小标宋简体" w:eastAsia="方正小标宋简体" w:cs="方正小标宋简体"/>
          <w:sz w:val="44"/>
          <w:szCs w:val="44"/>
        </w:rPr>
        <w:t>农村集体建设用地房屋建筑设计</w:t>
      </w:r>
    </w:p>
    <w:p>
      <w:pPr>
        <w:keepNext w:val="0"/>
        <w:keepLines w:val="0"/>
        <w:pageBreakBefore w:val="0"/>
        <w:widowControl/>
        <w:kinsoku/>
        <w:wordWrap/>
        <w:overflowPunct/>
        <w:topLinePunct w:val="0"/>
        <w:autoSpaceDE/>
        <w:autoSpaceDN/>
        <w:bidi w:val="0"/>
        <w:adjustRightInd/>
        <w:snapToGrid/>
        <w:spacing w:before="0"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施工监理管理服务</w:t>
      </w:r>
      <w:r>
        <w:rPr>
          <w:rFonts w:hint="eastAsia" w:ascii="方正小标宋简体" w:hAnsi="方正小标宋简体" w:eastAsia="方正小标宋简体" w:cs="方正小标宋简体"/>
          <w:sz w:val="44"/>
          <w:szCs w:val="44"/>
          <w:lang w:eastAsia="zh-CN"/>
        </w:rPr>
        <w:t>实施细则（试行）</w:t>
      </w:r>
    </w:p>
    <w:p>
      <w:pPr>
        <w:keepNext w:val="0"/>
        <w:keepLines w:val="0"/>
        <w:pageBreakBefore w:val="0"/>
        <w:widowControl/>
        <w:kinsoku/>
        <w:wordWrap/>
        <w:overflowPunct/>
        <w:topLinePunct w:val="0"/>
        <w:autoSpaceDE/>
        <w:autoSpaceDN/>
        <w:bidi w:val="0"/>
        <w:adjustRightInd/>
        <w:snapToGrid/>
        <w:spacing w:before="0" w:after="0" w:line="620" w:lineRule="exact"/>
        <w:ind w:left="0" w:leftChars="0" w:hanging="6"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after="0" w:line="620" w:lineRule="exact"/>
        <w:ind w:left="0" w:leftChars="0" w:firstLine="0" w:firstLineChars="0"/>
        <w:jc w:val="center"/>
        <w:textAlignment w:val="auto"/>
        <w:outlineLvl w:val="9"/>
        <w:rPr>
          <w:rFonts w:hint="eastAsia" w:ascii="仿宋_GB2312" w:hAnsi="仿宋_GB2312" w:eastAsia="黑体" w:cs="仿宋_GB2312"/>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kinsoku/>
        <w:wordWrap/>
        <w:overflowPunct/>
        <w:topLinePunct w:val="0"/>
        <w:autoSpaceDE/>
        <w:autoSpaceDN/>
        <w:bidi w:val="0"/>
        <w:adjustRightInd/>
        <w:snapToGrid/>
        <w:spacing w:after="0" w:line="620" w:lineRule="exact"/>
        <w:ind w:left="0" w:firstLine="618"/>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为规范我县农村集体建设用地上的房屋建筑管理，切实提高农村房屋质量,根据</w:t>
      </w:r>
      <w:bookmarkStart w:id="0" w:name="_Hlk62064982"/>
      <w:r>
        <w:rPr>
          <w:rFonts w:hint="eastAsia" w:ascii="仿宋_GB2312" w:hAnsi="仿宋_GB2312" w:eastAsia="仿宋_GB2312" w:cs="仿宋_GB2312"/>
          <w:sz w:val="32"/>
          <w:szCs w:val="32"/>
        </w:rPr>
        <w:t>《中华人民共和国土地管理法》</w:t>
      </w:r>
      <w:bookmarkEnd w:id="0"/>
      <w:r>
        <w:rPr>
          <w:rFonts w:hint="eastAsia" w:ascii="仿宋_GB2312" w:hAnsi="仿宋_GB2312" w:eastAsia="仿宋_GB2312" w:cs="仿宋_GB2312"/>
          <w:sz w:val="32"/>
          <w:szCs w:val="32"/>
        </w:rPr>
        <w:t>《中华人民共和国城乡规划法》</w:t>
      </w:r>
      <w:bookmarkStart w:id="1" w:name="_Hlk62067827"/>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中华人民共和国建筑法</w:t>
      </w:r>
      <w:bookmarkStart w:id="2" w:name="_Hlk62067841"/>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lang w:eastAsia="zh-CN"/>
        </w:rPr>
        <w:t>等法律法规规定和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山西省人民政府办公厅关于印发</w:t>
      </w:r>
      <w:r>
        <w:rPr>
          <w:rFonts w:hint="eastAsia" w:ascii="仿宋_GB2312" w:hAnsi="仿宋_GB2312" w:eastAsia="仿宋_GB2312" w:cs="仿宋_GB2312"/>
          <w:sz w:val="32"/>
          <w:szCs w:val="32"/>
        </w:rPr>
        <w:t xml:space="preserve">山西省农村集体建设用地房屋建筑设计施工监理管理服务办法(试行) </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晋政办发〔</w:t>
      </w:r>
      <w:r>
        <w:rPr>
          <w:rFonts w:hint="eastAsia" w:ascii="仿宋_GB2312" w:hAnsi="仿宋_GB2312" w:eastAsia="仿宋_GB2312" w:cs="仿宋_GB2312"/>
          <w:sz w:val="32"/>
          <w:szCs w:val="32"/>
          <w:u w:val="none"/>
          <w:lang w:val="en-US" w:eastAsia="zh-CN"/>
        </w:rPr>
        <w:t>2020〕</w:t>
      </w:r>
      <w:r>
        <w:rPr>
          <w:rFonts w:hint="eastAsia" w:ascii="仿宋_GB2312" w:hAnsi="仿宋_GB2312" w:eastAsia="仿宋_GB2312" w:cs="仿宋_GB2312"/>
          <w:sz w:val="32"/>
          <w:szCs w:val="32"/>
          <w:lang w:val="en-US" w:eastAsia="zh-CN"/>
        </w:rPr>
        <w:t>117号要求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以及有关</w:t>
      </w:r>
      <w:r>
        <w:rPr>
          <w:rFonts w:hint="eastAsia" w:ascii="仿宋_GB2312" w:hAnsi="仿宋_GB2312" w:eastAsia="仿宋_GB2312" w:cs="仿宋_GB2312"/>
          <w:sz w:val="32"/>
          <w:szCs w:val="32"/>
        </w:rPr>
        <w:t>房屋建筑标准和规范,结合我县实际,制定本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本县行政区域内,在农村集体建设用地上,依法依规取得用地审批和乡村建设规划许可手续的房屋建筑活动及管理服务,应当遵守本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农村集体建设用地上的房屋建筑活动及管理服务,应当坚持房屋安全、成本经济、功能现代、风貌乡土、绿色环保的原则,改善农民居住条件和居住环境,提升乡村风貌。</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农村房屋建筑分两类:</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农村自建低层房屋。指建筑面积在300平方米以内、两层以下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含两层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、跨度小于6米的,农民自建自住或者村集体建设用于办公室、警务室、卫生室、便民服务点、农产品加工作坊的房屋建筑; </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黑体" w:hAnsi="黑体" w:eastAsia="黑体" w:cs="黑体"/>
          <w:spacing w:val="-11"/>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农村其他房屋。指</w:t>
      </w:r>
      <w:r>
        <w:rPr>
          <w:rFonts w:hint="eastAsia" w:ascii="仿宋_GB2312" w:hAnsi="仿宋_GB2312" w:eastAsia="仿宋_GB2312" w:cs="仿宋_GB2312"/>
          <w:spacing w:val="-11"/>
          <w:sz w:val="32"/>
          <w:szCs w:val="32"/>
          <w:lang w:eastAsia="zh-CN"/>
        </w:rPr>
        <w:t>上款</w:t>
      </w:r>
      <w:r>
        <w:rPr>
          <w:rFonts w:hint="eastAsia" w:ascii="仿宋_GB2312" w:hAnsi="仿宋_GB2312" w:eastAsia="仿宋_GB2312" w:cs="仿宋_GB2312"/>
          <w:spacing w:val="-11"/>
          <w:sz w:val="32"/>
          <w:szCs w:val="32"/>
        </w:rPr>
        <w:t>规定之外的其他农村房屋建筑。</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人民政府负责对农村自建低层房屋建设进行监督管理和服务,对农村其他房屋建筑活动进行现场管理和日常巡查。乡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人民政府规划建设办公室具体实施相关管理和服务工作。</w:t>
      </w:r>
    </w:p>
    <w:p>
      <w:pPr>
        <w:keepNext w:val="0"/>
        <w:keepLines w:val="0"/>
        <w:pageBreakBefore w:val="0"/>
        <w:widowControl/>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bookmarkStart w:id="3" w:name="_Hlk62066144"/>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县住建局</w:t>
      </w:r>
      <w:bookmarkEnd w:id="3"/>
      <w:r>
        <w:rPr>
          <w:rFonts w:hint="eastAsia" w:ascii="仿宋_GB2312" w:hAnsi="仿宋_GB2312" w:eastAsia="仿宋_GB2312" w:cs="仿宋_GB2312"/>
          <w:sz w:val="32"/>
          <w:szCs w:val="32"/>
        </w:rPr>
        <w:t>负责指导农村自建低层房屋建设工作,对农村其他房屋建筑活动实施监督管理、提供技术服务,对从业人员进行培训和信用管理;可按照县域整体布局,</w:t>
      </w:r>
      <w:r>
        <w:rPr>
          <w:rFonts w:hint="eastAsia" w:ascii="仿宋_GB2312" w:hAnsi="仿宋_GB2312" w:eastAsia="仿宋_GB2312" w:cs="仿宋_GB2312"/>
          <w:sz w:val="32"/>
          <w:szCs w:val="32"/>
          <w:lang w:eastAsia="zh-CN"/>
        </w:rPr>
        <w:t>结合事业单位改革，</w:t>
      </w:r>
      <w:r>
        <w:rPr>
          <w:rFonts w:hint="eastAsia" w:ascii="仿宋_GB2312" w:hAnsi="仿宋_GB2312" w:eastAsia="仿宋_GB2312" w:cs="仿宋_GB2312"/>
          <w:sz w:val="32"/>
          <w:szCs w:val="32"/>
        </w:rPr>
        <w:t>设立2-3个农房建设监理服务管理机构,对农村房屋建设活动提供监理服务和技术指导。</w:t>
      </w:r>
    </w:p>
    <w:p>
      <w:pPr>
        <w:keepNext w:val="0"/>
        <w:keepLines w:val="0"/>
        <w:pageBreakBefore w:val="0"/>
        <w:widowControl/>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按照各自职责,负责农村房屋建设的相关管理工作。</w:t>
      </w:r>
    </w:p>
    <w:p>
      <w:pPr>
        <w:keepNext w:val="0"/>
        <w:keepLines w:val="0"/>
        <w:pageBreakBefore w:val="0"/>
        <w:widowControl/>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人民政府规划建设办公室指导下,制定有农村房屋建设自治管理内容的村规民约;协助村民办理农村房屋建设有关手续;对农村房屋建设中的违法行为及时劝阻,并向乡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人民政府规划建设办公室报告。</w:t>
      </w:r>
    </w:p>
    <w:p>
      <w:pPr>
        <w:keepNext w:val="0"/>
        <w:keepLines w:val="0"/>
        <w:pageBreakBefore w:val="0"/>
        <w:widowControl/>
        <w:kinsoku/>
        <w:wordWrap/>
        <w:overflowPunct/>
        <w:topLinePunct w:val="0"/>
        <w:autoSpaceDE/>
        <w:autoSpaceDN/>
        <w:bidi w:val="0"/>
        <w:adjustRightInd/>
        <w:snapToGrid/>
        <w:spacing w:after="0" w:line="62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w:t>
      </w:r>
      <w:r>
        <w:rPr>
          <w:rFonts w:hint="eastAsia" w:ascii="仿宋_GB2312" w:hAnsi="仿宋_GB2312" w:eastAsia="仿宋_GB2312" w:cs="仿宋_GB2312"/>
          <w:sz w:val="32"/>
          <w:szCs w:val="32"/>
          <w:lang w:eastAsia="zh-CN"/>
        </w:rPr>
        <w:t>加强对农村房屋建设单位资质和从业人员职业资格管理。</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鼓励培训合格的农村建筑工匠等从业人员依照有关法律法规规定,成立农房建设专业合作社、农房建设公司、农房建设监</w:t>
      </w:r>
      <w:r>
        <w:rPr>
          <w:rFonts w:hint="eastAsia" w:ascii="仿宋_GB2312" w:hAnsi="仿宋_GB2312" w:eastAsia="仿宋_GB2312" w:cs="仿宋_GB2312"/>
          <w:spacing w:val="-6"/>
          <w:sz w:val="32"/>
          <w:szCs w:val="32"/>
        </w:rPr>
        <w:t>理公司、建设类劳务公司等,承揽农村自建低层房屋建设项目。</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鼓励房屋建筑企业成立农房建设分公司,参与农村自建低层房屋建设活动。</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农村集体建设用地上的房屋建筑活动必须执行房屋建设相关标准、规范和操作规程等,确保工程质量和安全。</w:t>
      </w:r>
    </w:p>
    <w:p>
      <w:pPr>
        <w:keepNext w:val="0"/>
        <w:keepLines w:val="0"/>
        <w:pageBreakBefore w:val="0"/>
        <w:widowControl w:val="0"/>
        <w:tabs>
          <w:tab w:val="left" w:pos="2425"/>
          <w:tab w:val="center" w:pos="4433"/>
        </w:tabs>
        <w:kinsoku/>
        <w:wordWrap/>
        <w:overflowPunct/>
        <w:topLinePunct w:val="0"/>
        <w:autoSpaceDE/>
        <w:autoSpaceDN/>
        <w:bidi w:val="0"/>
        <w:adjustRightInd/>
        <w:snapToGrid/>
        <w:spacing w:after="0" w:line="590" w:lineRule="exact"/>
        <w:ind w:left="0" w:lef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ab/>
      </w:r>
    </w:p>
    <w:p>
      <w:pPr>
        <w:keepNext w:val="0"/>
        <w:keepLines w:val="0"/>
        <w:pageBreakBefore w:val="0"/>
        <w:widowControl w:val="0"/>
        <w:tabs>
          <w:tab w:val="left" w:pos="2425"/>
          <w:tab w:val="center" w:pos="4433"/>
        </w:tabs>
        <w:kinsoku/>
        <w:wordWrap/>
        <w:overflowPunct/>
        <w:topLinePunct w:val="0"/>
        <w:autoSpaceDE/>
        <w:autoSpaceDN/>
        <w:bidi w:val="0"/>
        <w:adjustRightInd/>
        <w:snapToGrid/>
        <w:spacing w:after="0" w:line="590" w:lineRule="exact"/>
        <w:ind w:left="0" w:lef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ab/>
      </w: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农村自建低层房屋</w:t>
      </w:r>
    </w:p>
    <w:p>
      <w:pPr>
        <w:keepNext w:val="0"/>
        <w:keepLines w:val="0"/>
        <w:pageBreakBefore w:val="0"/>
        <w:widowControl w:val="0"/>
        <w:kinsoku/>
        <w:wordWrap/>
        <w:overflowPunct/>
        <w:topLinePunct w:val="0"/>
        <w:autoSpaceDE/>
        <w:autoSpaceDN/>
        <w:bidi w:val="0"/>
        <w:adjustRightInd/>
        <w:snapToGrid/>
        <w:spacing w:after="0" w:line="590" w:lineRule="exact"/>
        <w:ind w:left="0" w:firstLine="618"/>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县住建局应当对农村自建低层房屋建筑活动给予指导。</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人民政府规划建设办公室负责对农村自建低层房屋建筑活动进行管理,做好开工登记、竣工资料建档,对施工过程实施监督管理并提供技术服务。</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建房人是农村自建低层房屋建筑活动的实施主体,对房屋建设和使用负首要责任。建房人必须选择符合要求的设计图、施工方和监理方,在开工前一个月报乡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人民政府规划建设办公室登记,在完成竣工验收后一个月内将验收信息报乡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人民政府规划建设办公室存档。建房人应当自觉接受</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人民政府和村民委员会的监督管理。</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符合下列条件之一的单位,可以在本县行政区域内承揽农村自建低层房屋建筑的设计、施工、监理项目:</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有资质的建筑设计、施工、监理单位;</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依法成立的农房建设专业合作社、农房建设公司、农房建设监理公司、建设类劳务公司等。</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符合下列条件之一的个人,可以在本县行政区域内承揽农村自建低层房屋建筑的设计、监理项目:</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住房城乡建设领域具有行业执业资格的注册师或者具有建设工程专业中级以上职称的技术人员;</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经培训合格的农村建筑工匠。</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符合从业条件的单位或者个人可以在</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规定的从业范围内,采用多种形式承揽农村自建低层房屋项目,可以单独承揽设计、施工、监理单项业务,也可以灵活采用“设计、施工”+监理、“设计、监理”+施工方式同时承揽多项业务。</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承揽设计、施工、监理业务的单位和承揽设计、监理业务的个人必须严格执行国家相关标准、规范和操作规程等,对承揽的房屋工程质量终身负责。</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县住建局应当</w:t>
      </w:r>
      <w:r>
        <w:rPr>
          <w:rFonts w:hint="eastAsia" w:ascii="仿宋_GB2312" w:hAnsi="仿宋_GB2312" w:eastAsia="仿宋_GB2312" w:cs="仿宋_GB2312"/>
          <w:sz w:val="32"/>
          <w:szCs w:val="32"/>
        </w:rPr>
        <w:t>对农村建筑工匠进行培训考核,发放培训合格证书,建立农村建筑工匠名录,统一向社会公布,并将工匠信息录入山西省智慧建筑管理服务信息平台。（农村建筑工匠指砌筑工、混凝土工、钢筋工、架子工、木工等从业人员,应当实行名录和信用信息管理。）</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建房人应当从下列图纸中选用设计图:</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（一）由市住建局编制的农村自建低层房屋设计</w:t>
      </w:r>
      <w:r>
        <w:rPr>
          <w:rFonts w:hint="eastAsia" w:ascii="仿宋_GB2312" w:hAnsi="仿宋_GB2312" w:eastAsia="仿宋_GB2312" w:cs="仿宋_GB2312"/>
          <w:sz w:val="32"/>
          <w:szCs w:val="32"/>
        </w:rPr>
        <w:t>通用图册内的设计图;</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由符合要求的从业人员修改后的通用设计图或者绘制的设计图;</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由有资质的单位编制的设计图。</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建房人在农村自建低层房屋项目开工前,必须确定设计图,与施工方、监理方签订书面合同,约定房屋保修期限和相关责任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填写《农村自建低层房屋开工登记表》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人民政府规划建设办公室登记。</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局应当制定农村自建低层房屋建设合同示范文本。</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施工单位必须按照设计图、国家规定的施工技术标准和操作规程施工。</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施工单位完成设计图要求、施工合同约定的各项内容后,建房人必须组织设计、施工、监理等参建各方进行竣工验收。验收合格后,建房人应当填写《农村自建低层房屋竣工验收表》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农业农村局、县自然资源局、县住建局等单位</w:t>
      </w:r>
      <w:r>
        <w:rPr>
          <w:rFonts w:hint="eastAsia" w:ascii="仿宋_GB2312" w:hAnsi="仿宋_GB2312" w:eastAsia="仿宋_GB2312" w:cs="仿宋_GB2312"/>
          <w:sz w:val="32"/>
          <w:szCs w:val="32"/>
        </w:rPr>
        <w:t>可以联合相关社会团体开展下乡服务,引导建筑师、规划师等专家和技术骨干参与农房设计和建设的实施指导,提升农房安全性和建筑品质。</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农村自建低层房屋改建、扩建、翻建项目,应当依照本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规定,按新建项目履行程序。</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农村其他房屋</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农村其他房屋建筑活动必须严格执行工程建设项目基本建设程序,落实建筑许可、工程发包与承包、工程监理、安全生产、工程质量、竣工验收等监督管理要求。</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县住建局负责对农村其他房屋建筑活动进行管理,应当依法依规做好监督管理相关工作。</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人民政府规划建设办公室对农村其他房屋建筑负现场管理责任,必须对项目是否具备施工条件进行现场查验,对施工过程进行现场巡查,发现问题及时劝阻并向县住建局报告。</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方对农村其他房屋建设项目负首要责任,必须严格执行法定程序和管理制度,依法申领施工许可证,加强工程建设全过程质量安全管理,组织设计、施工、监理等有关单位进行竣工验收,并完成报备,及时向县住建局移交建设项目档案。</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其他房屋建筑的勘察设计、施工、监理等参建各方主体必须依法取得相应资质,并在其资质许可范围内从事相关建筑活动,严格执行房屋建筑有关法律法规、标准、规范和操作规程的规定,对承担的建设工程设计、施工质量和现场安全负责,承担终身责任。</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服务和管理</w:t>
      </w:r>
    </w:p>
    <w:p>
      <w:pPr>
        <w:keepNext w:val="0"/>
        <w:keepLines w:val="0"/>
        <w:pageBreakBefore w:val="0"/>
        <w:widowControl w:val="0"/>
        <w:kinsoku/>
        <w:wordWrap/>
        <w:overflowPunct/>
        <w:topLinePunct w:val="0"/>
        <w:autoSpaceDE/>
        <w:autoSpaceDN/>
        <w:bidi w:val="0"/>
        <w:adjustRightInd/>
        <w:snapToGrid/>
        <w:spacing w:after="0" w:line="590" w:lineRule="exact"/>
        <w:ind w:left="0" w:firstLine="618"/>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人民政府规划建设办公室应当建立农村房屋建筑活动巡查制度,开展日常巡查,对发现的违法违规行为和安全隐患,按下列方式处理:</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对违反设计施工监理有关法律法规的行为,涉及农村自建低层房屋的,由乡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人民政府处置;涉及农村其他房屋的,应当立即制止并移送县住建局处置。</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对擅自变更房屋用途的行为,应当立即制止并报</w:t>
      </w:r>
      <w:r>
        <w:rPr>
          <w:rFonts w:hint="eastAsia" w:ascii="仿宋_GB2312" w:hAnsi="仿宋_GB2312" w:eastAsia="仿宋_GB2312" w:cs="仿宋_GB2312"/>
          <w:sz w:val="32"/>
          <w:szCs w:val="32"/>
          <w:lang w:eastAsia="zh-CN"/>
        </w:rPr>
        <w:t>乡（镇）人民政府处置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对房屋存在一般安全隐患的,应当指导房屋使用人修缮;对房屋存在重大安全隐患的,应当立即停止房屋使用并采取相应措施。</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大力推广装配式技术,推广应用建筑墙体保温和太阳能光热、光伏等绿色建筑技术。农村房屋建筑必须选用合格的建筑材料,鼓励使用新型节能环保材料、本土材料。</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农村房屋建筑确需改变使用用途的,房屋所有权人应当对房屋质量安全是否符合用途改变后的要求进行技术鉴定,报乡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人民政府规划建设办公室审核后,依法提出申请并经</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审核办理。</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农村集体建设用地上,依法取得用地审批和乡村建设规划许可手续的房屋建筑建设项目,如违反本</w:t>
      </w:r>
      <w:r>
        <w:rPr>
          <w:rFonts w:hint="eastAsia" w:ascii="仿宋_GB2312" w:hAnsi="仿宋_GB2312" w:eastAsia="仿宋_GB2312" w:cs="仿宋_GB2312"/>
          <w:sz w:val="32"/>
          <w:szCs w:val="32"/>
          <w:lang w:eastAsia="zh-CN"/>
        </w:rPr>
        <w:t>方案规定</w:t>
      </w:r>
      <w:r>
        <w:rPr>
          <w:rFonts w:hint="eastAsia" w:ascii="仿宋_GB2312" w:hAnsi="仿宋_GB2312" w:eastAsia="仿宋_GB2312" w:cs="仿宋_GB2312"/>
          <w:sz w:val="32"/>
          <w:szCs w:val="32"/>
        </w:rPr>
        <w:t>,应当予以处理。有关土地、规划、建设管理法律法规已有法律责任规定的,从其规定。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县住建局与</w:t>
      </w:r>
      <w:r>
        <w:rPr>
          <w:rFonts w:hint="eastAsia" w:ascii="仿宋_GB2312" w:hAnsi="仿宋_GB2312" w:eastAsia="仿宋_GB2312" w:cs="仿宋_GB2312"/>
          <w:sz w:val="32"/>
          <w:szCs w:val="32"/>
          <w:lang w:eastAsia="zh-CN"/>
        </w:rPr>
        <w:t>乡（镇）人民政府</w:t>
      </w:r>
      <w:r>
        <w:rPr>
          <w:rFonts w:hint="eastAsia" w:ascii="仿宋_GB2312" w:hAnsi="仿宋_GB2312" w:eastAsia="仿宋_GB2312" w:cs="仿宋_GB2312"/>
          <w:sz w:val="32"/>
          <w:szCs w:val="32"/>
        </w:rPr>
        <w:t>工作人员有下列行为之一的,由</w:t>
      </w:r>
      <w:r>
        <w:rPr>
          <w:rFonts w:hint="eastAsia" w:ascii="仿宋_GB2312" w:hAnsi="仿宋_GB2312" w:eastAsia="仿宋_GB2312" w:cs="仿宋_GB2312"/>
          <w:sz w:val="32"/>
          <w:szCs w:val="32"/>
          <w:lang w:eastAsia="zh-CN"/>
        </w:rPr>
        <w:t>县纪委监委</w:t>
      </w:r>
      <w:r>
        <w:rPr>
          <w:rFonts w:hint="eastAsia" w:ascii="仿宋_GB2312" w:hAnsi="仿宋_GB2312" w:eastAsia="仿宋_GB2312" w:cs="仿宋_GB2312"/>
          <w:sz w:val="32"/>
          <w:szCs w:val="32"/>
        </w:rPr>
        <w:t>对负有直接责任的主管人员和其他直接责任人员依法依规给予处分:</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对符合条件的建房人开工、竣工资料拒不受理,或者未按规定进行开工登记、竣工资料建档的;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未按规定向建房人提供管理或者技术服务,造成重大质量安全事故、财产损失的;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未按规定履行监督管理或者日常巡查责任,造成重大质量安全事故、财产损失的;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其他滥用职权、玩忽职守、违反廉政规定的行为。</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建房人有下列行为之一的,由乡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人民政府予以批评教育,责令限期改正:</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未按规定进行开工登记,擅自开展农村自建低层房屋建筑活动的;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未按规定组织农村自建低层房屋竣工验收,或者未经竣工验收合格将农村自建低层房屋投入使用的;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未按规定进行技术鉴定,擅自改变房屋使用用途的。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农村自建低层房屋建设活动有下列行为之一的, 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人民政府责令停工,限期整改:</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由不符合从业条件的单位或者个人承接农村自建低层房屋设计、施工、监理业务的;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未按设计图纸施工或者擅自变更设计图的;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未按工程建设有关标准、规范、操作规程实施农村自建低层房屋设计、施工、监理活动的;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偷工减料或者使用不合格建筑材料的;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pacing w:val="-11"/>
          <w:sz w:val="32"/>
          <w:szCs w:val="32"/>
        </w:rPr>
        <w:t>不接受监督管理或者对发现的安全隐患不及时整改的;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未依照本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规定竣工验收的。</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设计、施工、监理单位或者个人参与建造违章建筑的,依法予以处罚,列入黑名单。</w:t>
      </w:r>
    </w:p>
    <w:p>
      <w:pPr>
        <w:keepNext w:val="0"/>
        <w:keepLines w:val="0"/>
        <w:pageBreakBefore w:val="0"/>
        <w:widowControl w:val="0"/>
        <w:kinsoku/>
        <w:wordWrap/>
        <w:overflowPunct/>
        <w:topLinePunct w:val="0"/>
        <w:autoSpaceDE/>
        <w:autoSpaceDN/>
        <w:bidi w:val="0"/>
        <w:adjustRightInd/>
        <w:snapToGrid/>
        <w:spacing w:after="0" w:line="590" w:lineRule="exact"/>
        <w:ind w:left="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本办法由县住建局负责解释。</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640"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黑体" w:hAnsi="黑体" w:eastAsia="黑体" w:cs="黑体"/>
          <w:sz w:val="32"/>
          <w:szCs w:val="32"/>
          <w:lang w:val="en-US" w:eastAsia="zh-CN"/>
        </w:rPr>
        <w:t>第</w:t>
      </w:r>
      <w:r>
        <w:rPr>
          <w:rFonts w:hint="eastAsia" w:ascii="黑体" w:hAnsi="黑体" w:eastAsia="黑体" w:cs="黑体"/>
          <w:spacing w:val="0"/>
          <w:sz w:val="32"/>
          <w:szCs w:val="32"/>
          <w:lang w:val="en-US" w:eastAsia="zh-CN"/>
        </w:rPr>
        <w:t xml:space="preserve">三十一条  </w:t>
      </w:r>
      <w:r>
        <w:rPr>
          <w:rFonts w:hint="eastAsia" w:ascii="仿宋_GB2312" w:hAnsi="仿宋_GB2312" w:eastAsia="仿宋_GB2312" w:cs="仿宋_GB2312"/>
          <w:spacing w:val="0"/>
          <w:sz w:val="32"/>
          <w:szCs w:val="32"/>
          <w:lang w:val="en-US" w:eastAsia="zh-CN"/>
        </w:rPr>
        <w:t>本办法自2021年3月15日起施行，有效期3年。</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农村自建低层房屋开工登记表</w:t>
      </w:r>
    </w:p>
    <w:p>
      <w:pPr>
        <w:keepNext w:val="0"/>
        <w:keepLines w:val="0"/>
        <w:pageBreakBefore w:val="0"/>
        <w:widowControl w:val="0"/>
        <w:kinsoku/>
        <w:wordWrap/>
        <w:overflowPunct/>
        <w:topLinePunct w:val="0"/>
        <w:autoSpaceDE/>
        <w:autoSpaceDN/>
        <w:bidi w:val="0"/>
        <w:adjustRightInd/>
        <w:snapToGrid/>
        <w:spacing w:after="0" w:line="590" w:lineRule="exact"/>
        <w:ind w:left="0" w:leftChars="0"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农村自建低层房屋竣工验收表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农村自建低层房屋开工登记表</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闻喜县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村</w:t>
      </w:r>
    </w:p>
    <w:tbl>
      <w:tblPr>
        <w:tblStyle w:val="7"/>
        <w:tblW w:w="901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9"/>
        <w:gridCol w:w="898"/>
        <w:gridCol w:w="1485"/>
        <w:gridCol w:w="1522"/>
        <w:gridCol w:w="107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384" w:type="dxa"/>
            <w:vMerge w:val="restart"/>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建房人</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（单位信息）</w:t>
            </w: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89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48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（法人代码）</w:t>
            </w:r>
          </w:p>
        </w:tc>
        <w:tc>
          <w:tcPr>
            <w:tcW w:w="152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0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联系电话</w:t>
            </w:r>
          </w:p>
        </w:tc>
        <w:tc>
          <w:tcPr>
            <w:tcW w:w="119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384"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住址</w:t>
            </w:r>
          </w:p>
        </w:tc>
        <w:tc>
          <w:tcPr>
            <w:tcW w:w="6174" w:type="dxa"/>
            <w:gridSpan w:val="5"/>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384"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拟建房屋信息</w:t>
            </w:r>
          </w:p>
        </w:tc>
        <w:tc>
          <w:tcPr>
            <w:tcW w:w="1459"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pacing w:val="-11"/>
                <w:sz w:val="21"/>
                <w:szCs w:val="21"/>
                <w:vertAlign w:val="baseline"/>
                <w:lang w:val="en-US" w:eastAsia="zh-CN"/>
              </w:rPr>
              <w:t>建筑面积（</w:t>
            </w:r>
            <w:r>
              <w:rPr>
                <w:rFonts w:hint="eastAsia" w:ascii="宋体" w:hAnsi="宋体" w:eastAsia="宋体" w:cs="宋体"/>
                <w:spacing w:val="-11"/>
                <w:sz w:val="21"/>
                <w:szCs w:val="21"/>
                <w:vertAlign w:val="baseline"/>
                <w:lang w:val="en-US" w:eastAsia="zh-CN"/>
              </w:rPr>
              <w:t>㎡</w:t>
            </w:r>
            <w:r>
              <w:rPr>
                <w:rFonts w:hint="eastAsia" w:ascii="仿宋_GB2312" w:hAnsi="仿宋_GB2312" w:eastAsia="仿宋_GB2312" w:cs="仿宋_GB2312"/>
                <w:spacing w:val="-11"/>
                <w:sz w:val="21"/>
                <w:szCs w:val="21"/>
                <w:vertAlign w:val="baseline"/>
                <w:lang w:val="en-US" w:eastAsia="zh-CN"/>
              </w:rPr>
              <w:t>）</w:t>
            </w:r>
          </w:p>
        </w:tc>
        <w:tc>
          <w:tcPr>
            <w:tcW w:w="89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48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层数</w:t>
            </w:r>
          </w:p>
        </w:tc>
        <w:tc>
          <w:tcPr>
            <w:tcW w:w="152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0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结构类型</w:t>
            </w:r>
          </w:p>
        </w:tc>
        <w:tc>
          <w:tcPr>
            <w:tcW w:w="119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3" w:hRule="atLeast"/>
        </w:trPr>
        <w:tc>
          <w:tcPr>
            <w:tcW w:w="1384"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设计图</w:t>
            </w:r>
          </w:p>
        </w:tc>
        <w:tc>
          <w:tcPr>
            <w:tcW w:w="7633"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outlineLvl w:val="9"/>
              <w:rPr>
                <w:rFonts w:hint="default" w:ascii="仿宋_GB2312" w:hAnsi="仿宋_GB2312" w:eastAsia="仿宋_GB2312" w:cs="仿宋_GB2312"/>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firstLine="210" w:firstLineChars="10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选用方式：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210" w:firstLineChars="10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□通用图集内的设计图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210" w:firstLineChars="100"/>
              <w:jc w:val="both"/>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□由符合从业许可要求的人员修改后的通用设计图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210" w:firstLineChars="100"/>
              <w:jc w:val="both"/>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□由符合从业许可要求的人员绘制的设计图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210" w:firstLineChars="100"/>
              <w:jc w:val="both"/>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□由有资质的单位编制的设计施工图纸</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210" w:firstLineChars="100"/>
              <w:jc w:val="both"/>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（未选用通用设计图纸的，应当将设计图附后）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84"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制图人姓名或单位名称</w:t>
            </w:r>
          </w:p>
        </w:tc>
        <w:tc>
          <w:tcPr>
            <w:tcW w:w="2383"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52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制图人证件号或单位公章</w:t>
            </w:r>
          </w:p>
        </w:tc>
        <w:tc>
          <w:tcPr>
            <w:tcW w:w="226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3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施工方</w:t>
            </w:r>
          </w:p>
        </w:tc>
        <w:tc>
          <w:tcPr>
            <w:tcW w:w="1459"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施工单位名称</w:t>
            </w:r>
          </w:p>
        </w:tc>
        <w:tc>
          <w:tcPr>
            <w:tcW w:w="2383"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52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施工单位公章</w:t>
            </w:r>
          </w:p>
        </w:tc>
        <w:tc>
          <w:tcPr>
            <w:tcW w:w="226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13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监理方</w:t>
            </w: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监理人姓名或单位名称</w:t>
            </w:r>
          </w:p>
        </w:tc>
        <w:tc>
          <w:tcPr>
            <w:tcW w:w="2383"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52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监理人证件号或单位公章</w:t>
            </w:r>
          </w:p>
        </w:tc>
        <w:tc>
          <w:tcPr>
            <w:tcW w:w="226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1384"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乡（镇）人民政府意见</w:t>
            </w:r>
          </w:p>
        </w:tc>
        <w:tc>
          <w:tcPr>
            <w:tcW w:w="7633"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经办人：             负责人：                   （公章）</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           </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left"/>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附件2</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农村自建低层房屋竣工验收表</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jc w:val="right"/>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闻喜县</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乡（镇）</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村</w:t>
      </w:r>
    </w:p>
    <w:tbl>
      <w:tblPr>
        <w:tblStyle w:val="7"/>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441"/>
        <w:gridCol w:w="330"/>
        <w:gridCol w:w="642"/>
        <w:gridCol w:w="1286"/>
        <w:gridCol w:w="1285"/>
        <w:gridCol w:w="643"/>
        <w:gridCol w:w="64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41" w:type="dxa"/>
            <w:vMerge w:val="restart"/>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eastAsia" w:ascii="仿宋_GB2312" w:hAnsi="仿宋_GB2312" w:eastAsia="仿宋_GB2312" w:cs="仿宋_GB2312"/>
                <w:spacing w:val="-6"/>
                <w:sz w:val="21"/>
                <w:szCs w:val="21"/>
                <w:vertAlign w:val="baseline"/>
                <w:lang w:val="en-US" w:eastAsia="zh-CN"/>
              </w:rPr>
            </w:pPr>
            <w:r>
              <w:rPr>
                <w:rFonts w:hint="eastAsia" w:ascii="仿宋_GB2312" w:hAnsi="仿宋_GB2312" w:eastAsia="仿宋_GB2312" w:cs="仿宋_GB2312"/>
                <w:spacing w:val="-6"/>
                <w:sz w:val="21"/>
                <w:szCs w:val="21"/>
                <w:vertAlign w:val="baseline"/>
                <w:lang w:val="en-US" w:eastAsia="zh-CN"/>
              </w:rPr>
              <w:t>建房人</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pacing w:val="-6"/>
                <w:sz w:val="21"/>
                <w:szCs w:val="21"/>
                <w:vertAlign w:val="baseline"/>
                <w:lang w:val="en-US" w:eastAsia="zh-CN"/>
              </w:rPr>
            </w:pPr>
            <w:r>
              <w:rPr>
                <w:rFonts w:hint="eastAsia" w:ascii="仿宋_GB2312" w:hAnsi="仿宋_GB2312" w:eastAsia="仿宋_GB2312" w:cs="仿宋_GB2312"/>
                <w:spacing w:val="-6"/>
                <w:sz w:val="21"/>
                <w:szCs w:val="21"/>
                <w:vertAlign w:val="baseline"/>
                <w:lang w:val="en-US" w:eastAsia="zh-CN"/>
              </w:rPr>
              <w:t>（单位）信息</w:t>
            </w:r>
          </w:p>
        </w:tc>
        <w:tc>
          <w:tcPr>
            <w:tcW w:w="1441"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pacing w:val="-11"/>
                <w:sz w:val="21"/>
                <w:szCs w:val="21"/>
                <w:vertAlign w:val="baseline"/>
                <w:lang w:val="en-US" w:eastAsia="zh-CN"/>
              </w:rPr>
              <w:t>姓名（名称）</w:t>
            </w:r>
          </w:p>
        </w:tc>
        <w:tc>
          <w:tcPr>
            <w:tcW w:w="9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6"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pacing w:val="-11"/>
                <w:sz w:val="21"/>
                <w:szCs w:val="21"/>
                <w:vertAlign w:val="baseline"/>
                <w:lang w:val="en-US" w:eastAsia="zh-CN"/>
              </w:rPr>
              <w:t>（法人代码）</w:t>
            </w:r>
          </w:p>
        </w:tc>
        <w:tc>
          <w:tcPr>
            <w:tcW w:w="128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7"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联系电话</w:t>
            </w:r>
          </w:p>
        </w:tc>
        <w:tc>
          <w:tcPr>
            <w:tcW w:w="128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441" w:type="dxa"/>
            <w:vMerge w:val="continue"/>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pacing w:val="-6"/>
                <w:sz w:val="21"/>
                <w:szCs w:val="21"/>
                <w:vertAlign w:val="baseline"/>
                <w:lang w:val="en-US" w:eastAsia="zh-CN"/>
              </w:rPr>
            </w:pPr>
          </w:p>
        </w:tc>
        <w:tc>
          <w:tcPr>
            <w:tcW w:w="1441"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住址</w:t>
            </w:r>
          </w:p>
        </w:tc>
        <w:tc>
          <w:tcPr>
            <w:tcW w:w="6117" w:type="dxa"/>
            <w:gridSpan w:val="7"/>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41" w:type="dxa"/>
            <w:vMerge w:val="restart"/>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pacing w:val="-6"/>
                <w:sz w:val="21"/>
                <w:szCs w:val="21"/>
                <w:vertAlign w:val="baseline"/>
                <w:lang w:val="en-US" w:eastAsia="zh-CN"/>
              </w:rPr>
            </w:pPr>
            <w:r>
              <w:rPr>
                <w:rFonts w:hint="eastAsia" w:ascii="仿宋_GB2312" w:hAnsi="仿宋_GB2312" w:eastAsia="仿宋_GB2312" w:cs="仿宋_GB2312"/>
                <w:spacing w:val="-6"/>
                <w:sz w:val="21"/>
                <w:szCs w:val="21"/>
                <w:vertAlign w:val="baseline"/>
                <w:lang w:val="en-US" w:eastAsia="zh-CN"/>
              </w:rPr>
              <w:t>房屋建设信息</w:t>
            </w:r>
          </w:p>
        </w:tc>
        <w:tc>
          <w:tcPr>
            <w:tcW w:w="1441" w:type="dxa"/>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pacing w:val="-17"/>
                <w:sz w:val="21"/>
                <w:szCs w:val="21"/>
                <w:vertAlign w:val="baseline"/>
                <w:lang w:val="en-US" w:eastAsia="zh-CN"/>
              </w:rPr>
              <w:t>建筑面积（</w:t>
            </w:r>
            <w:r>
              <w:rPr>
                <w:rFonts w:hint="eastAsia" w:ascii="宋体" w:hAnsi="宋体" w:eastAsia="宋体" w:cs="宋体"/>
                <w:spacing w:val="-17"/>
                <w:sz w:val="21"/>
                <w:szCs w:val="21"/>
                <w:vertAlign w:val="baseline"/>
                <w:lang w:val="en-US" w:eastAsia="zh-CN"/>
              </w:rPr>
              <w:t>㎡</w:t>
            </w:r>
            <w:r>
              <w:rPr>
                <w:rFonts w:hint="eastAsia" w:ascii="仿宋_GB2312" w:hAnsi="仿宋_GB2312" w:eastAsia="仿宋_GB2312" w:cs="仿宋_GB2312"/>
                <w:spacing w:val="-17"/>
                <w:sz w:val="21"/>
                <w:szCs w:val="21"/>
                <w:vertAlign w:val="baseline"/>
                <w:lang w:val="en-US" w:eastAsia="zh-CN"/>
              </w:rPr>
              <w:t>）</w:t>
            </w:r>
          </w:p>
        </w:tc>
        <w:tc>
          <w:tcPr>
            <w:tcW w:w="9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层数</w:t>
            </w:r>
          </w:p>
        </w:tc>
        <w:tc>
          <w:tcPr>
            <w:tcW w:w="128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7"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结构类型</w:t>
            </w:r>
          </w:p>
        </w:tc>
        <w:tc>
          <w:tcPr>
            <w:tcW w:w="128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4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44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开工日期</w:t>
            </w:r>
          </w:p>
        </w:tc>
        <w:tc>
          <w:tcPr>
            <w:tcW w:w="9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竣工日期</w:t>
            </w:r>
          </w:p>
        </w:tc>
        <w:tc>
          <w:tcPr>
            <w:tcW w:w="128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287"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c>
          <w:tcPr>
            <w:tcW w:w="128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exact"/>
          <w:jc w:val="center"/>
        </w:trPr>
        <w:tc>
          <w:tcPr>
            <w:tcW w:w="144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工程内容</w:t>
            </w:r>
          </w:p>
        </w:tc>
        <w:tc>
          <w:tcPr>
            <w:tcW w:w="7558" w:type="dxa"/>
            <w:gridSpan w:val="8"/>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exact"/>
          <w:jc w:val="center"/>
        </w:trPr>
        <w:tc>
          <w:tcPr>
            <w:tcW w:w="144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验收记录</w:t>
            </w:r>
          </w:p>
        </w:tc>
        <w:tc>
          <w:tcPr>
            <w:tcW w:w="7558" w:type="dxa"/>
            <w:gridSpan w:val="8"/>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exact"/>
          <w:jc w:val="center"/>
        </w:trPr>
        <w:tc>
          <w:tcPr>
            <w:tcW w:w="144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验收结论</w:t>
            </w:r>
          </w:p>
        </w:tc>
        <w:tc>
          <w:tcPr>
            <w:tcW w:w="7558" w:type="dxa"/>
            <w:gridSpan w:val="8"/>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44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参加验收的单位和人员</w:t>
            </w:r>
          </w:p>
        </w:tc>
        <w:tc>
          <w:tcPr>
            <w:tcW w:w="1771"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建房人</w:t>
            </w:r>
          </w:p>
        </w:tc>
        <w:tc>
          <w:tcPr>
            <w:tcW w:w="1928"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设计方</w:t>
            </w:r>
          </w:p>
        </w:tc>
        <w:tc>
          <w:tcPr>
            <w:tcW w:w="1928"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施工方</w:t>
            </w:r>
          </w:p>
        </w:tc>
        <w:tc>
          <w:tcPr>
            <w:tcW w:w="1931"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监理方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144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1"/>
                <w:szCs w:val="21"/>
                <w:vertAlign w:val="baseline"/>
                <w:lang w:val="en-US" w:eastAsia="zh-CN"/>
              </w:rPr>
            </w:pPr>
          </w:p>
        </w:tc>
        <w:tc>
          <w:tcPr>
            <w:tcW w:w="1771" w:type="dxa"/>
            <w:gridSpan w:val="2"/>
            <w:vAlign w:val="bottom"/>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righ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（签字盖章）</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right"/>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  月  日</w:t>
            </w:r>
          </w:p>
        </w:tc>
        <w:tc>
          <w:tcPr>
            <w:tcW w:w="1928" w:type="dxa"/>
            <w:gridSpan w:val="2"/>
            <w:vAlign w:val="bottom"/>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（签字盖章）</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  月  日</w:t>
            </w:r>
          </w:p>
        </w:tc>
        <w:tc>
          <w:tcPr>
            <w:tcW w:w="1928" w:type="dxa"/>
            <w:gridSpan w:val="2"/>
            <w:vAlign w:val="bottom"/>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（签字盖章）</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  月  日</w:t>
            </w:r>
          </w:p>
        </w:tc>
        <w:tc>
          <w:tcPr>
            <w:tcW w:w="1931" w:type="dxa"/>
            <w:gridSpan w:val="2"/>
            <w:vAlign w:val="bottom"/>
          </w:tcPr>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（签字盖章）</w:t>
            </w: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0" w:leftChars="0" w:firstLine="0" w:firstLineChars="0"/>
              <w:jc w:val="right"/>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  月  日</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center"/>
        <w:textAlignment w:val="auto"/>
        <w:outlineLvl w:val="9"/>
        <w:rPr>
          <w:rFonts w:hint="default" w:ascii="仿宋_GB2312" w:hAnsi="仿宋_GB2312" w:eastAsia="仿宋_GB2312" w:cs="仿宋_GB2312"/>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4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outlineLvl w:val="9"/>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outlineLvl w:val="9"/>
        <w:rPr>
          <w:rFonts w:hint="eastAsia" w:ascii="仿宋_GB2312" w:hAnsi="仿宋_GB2312" w:eastAsia="仿宋_GB2312" w:cs="仿宋_GB2312"/>
          <w:sz w:val="28"/>
          <w:szCs w:val="28"/>
          <w:u w:val="none"/>
          <w:vertAlign w:val="baseline"/>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77470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6.1pt;height:0pt;width:442.2pt;z-index:251661312;mso-width-relative:page;mso-height-relative:page;" filled="f" stroked="t" coordsize="21600,21600" o:gfxdata="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6EXtt1QAAAAgBAAAPAAAAAAAAAAEAIAAAACIAAABkcnMvZG93bnJl&#10;di54bWxQSwECFAAUAAAACACHTuJAgaFP5McBAABjAwAADgAAAAAAAAABACAAAAAkAQAAZHJzL2Uy&#10;b0RvYy54bWxQSwUGAAAAAAYABgBZAQAAXQ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szCs w:val="28"/>
          <w:u w:val="none"/>
          <w:vertAlign w:val="baseline"/>
          <w:lang w:val="en-US" w:eastAsia="zh-CN"/>
        </w:rPr>
        <w:t>抄送：市政府办公室，县委办公室，县人大办公室，县政协办公室。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outlineLvl w:val="9"/>
        <w:rPr>
          <w:rFonts w:hint="default" w:ascii="仿宋_GB2312" w:hAnsi="仿宋_GB2312" w:eastAsia="仿宋_GB2312" w:cs="仿宋_GB2312"/>
          <w:sz w:val="28"/>
          <w:szCs w:val="28"/>
          <w:u w:val="none"/>
          <w:vertAlign w:val="baseli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45720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3.6pt;height:0pt;width:442.2pt;z-index:251659264;mso-width-relative:page;mso-height-relative:page;" filled="f" stroked="t" coordsize="21600,21600" o:gfxdata="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mt6UNMAAAAGAQAADwAAAAAAAAABACAAAAAiAAAAZHJzL2Rvd25yZXYu&#10;eG1sUEsBAhQAFAAAAAgAh07iQCQnhLDHAQAAYwMAAA4AAAAAAAAAAQAgAAAAIgEAAGRycy9lMm9E&#10;b2MueG1sUEsFBgAAAAAGAAYAWQEAAFsFA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394970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1014095" y="9561830"/>
                          <a:ext cx="5615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31.1pt;height:0pt;width:442.2pt;z-index:251658240;mso-width-relative:page;mso-height-relative:page;" filled="f" stroked="t" coordsize="21600,21600" o:gfxdata="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mrEEtUAAAAIAQAADwAAAAAAAAABACAAAAAi&#10;AAAAZHJzL2Rvd25yZXYueG1sUEsBAhQAFAAAAAgAh07iQKVDjmDUAQAAbwMAAA4AAAAAAAAAAQAg&#10;AAAAJAEAAGRycy9lMm9Eb2MueG1sUEsFBgAAAAAGAAYAWQEAAGo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szCs w:val="28"/>
          <w:u w:val="none"/>
          <w:vertAlign w:val="baseline"/>
          <w:lang w:val="en-US" w:eastAsia="zh-CN"/>
        </w:rPr>
        <w:t>闻喜县人民政府办公室文书管理股             2021年3月8日印发</w:t>
      </w:r>
    </w:p>
    <w:sectPr>
      <w:footerReference r:id="rId5" w:type="first"/>
      <w:footerReference r:id="rId3" w:type="default"/>
      <w:footerReference r:id="rId4" w:type="even"/>
      <w:pgSz w:w="11905" w:h="16838"/>
      <w:pgMar w:top="1984" w:right="1587" w:bottom="1701" w:left="1587" w:header="85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kinsoku/>
      <w:wordWrap/>
      <w:overflowPunct/>
      <w:topLinePunct w:val="0"/>
      <w:autoSpaceDE/>
      <w:autoSpaceDN/>
      <w:bidi w:val="0"/>
      <w:adjustRightInd/>
      <w:snapToGrid w:val="0"/>
      <w:spacing w:after="0" w:line="240" w:lineRule="auto"/>
      <w:ind w:left="0" w:leftChars="0" w:firstLine="0" w:firstLineChars="0"/>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kinsoku/>
                            <w:wordWrap/>
                            <w:overflowPunct/>
                            <w:topLinePunct w:val="0"/>
                            <w:autoSpaceDE/>
                            <w:autoSpaceDN/>
                            <w:bidi w:val="0"/>
                            <w:adjustRightInd/>
                            <w:snapToGrid w:val="0"/>
                            <w:spacing w:after="0" w:line="240" w:lineRule="auto"/>
                            <w:ind w:left="0" w:firstLine="0"/>
                            <w:textAlignment w:val="auto"/>
                            <w:rPr>
                              <w:rFonts w:hint="default" w:ascii="Times New Roman" w:hAnsi="Times New Roman" w:eastAsia="微软雅黑"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spacing w:after="0" w:line="240" w:lineRule="auto"/>
                      <w:ind w:left="0" w:firstLine="0"/>
                      <w:textAlignment w:val="auto"/>
                      <w:rPr>
                        <w:rFonts w:hint="default" w:ascii="Times New Roman" w:hAnsi="Times New Roman" w:eastAsia="微软雅黑"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53168"/>
    <w:multiLevelType w:val="singleLevel"/>
    <w:tmpl w:val="CC653168"/>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E2"/>
    <w:rsid w:val="00090C2A"/>
    <w:rsid w:val="000C11E2"/>
    <w:rsid w:val="001941E3"/>
    <w:rsid w:val="0024668C"/>
    <w:rsid w:val="002C06AC"/>
    <w:rsid w:val="002E6B74"/>
    <w:rsid w:val="00374059"/>
    <w:rsid w:val="004A6676"/>
    <w:rsid w:val="004E0150"/>
    <w:rsid w:val="00547552"/>
    <w:rsid w:val="005607C9"/>
    <w:rsid w:val="0058197C"/>
    <w:rsid w:val="00732823"/>
    <w:rsid w:val="007A2AEA"/>
    <w:rsid w:val="00A161D1"/>
    <w:rsid w:val="00A75805"/>
    <w:rsid w:val="00A8600D"/>
    <w:rsid w:val="00B3657C"/>
    <w:rsid w:val="00BA5F6A"/>
    <w:rsid w:val="00CB5B1A"/>
    <w:rsid w:val="00CD2E74"/>
    <w:rsid w:val="00F17501"/>
    <w:rsid w:val="00F80AB5"/>
    <w:rsid w:val="00FC0274"/>
    <w:rsid w:val="011548AE"/>
    <w:rsid w:val="01A76463"/>
    <w:rsid w:val="027F461F"/>
    <w:rsid w:val="029E53BA"/>
    <w:rsid w:val="02CF513E"/>
    <w:rsid w:val="02D25129"/>
    <w:rsid w:val="034F11C2"/>
    <w:rsid w:val="03D50BC2"/>
    <w:rsid w:val="044D574E"/>
    <w:rsid w:val="048A7780"/>
    <w:rsid w:val="04B33FD8"/>
    <w:rsid w:val="04B832B3"/>
    <w:rsid w:val="04E836AF"/>
    <w:rsid w:val="054017CE"/>
    <w:rsid w:val="05F667CE"/>
    <w:rsid w:val="06172D93"/>
    <w:rsid w:val="061B2F18"/>
    <w:rsid w:val="062C35CB"/>
    <w:rsid w:val="064F22CB"/>
    <w:rsid w:val="06A21872"/>
    <w:rsid w:val="06A46674"/>
    <w:rsid w:val="0725612E"/>
    <w:rsid w:val="08307E56"/>
    <w:rsid w:val="08C574E5"/>
    <w:rsid w:val="095A4BAE"/>
    <w:rsid w:val="09856609"/>
    <w:rsid w:val="09911003"/>
    <w:rsid w:val="09D8591A"/>
    <w:rsid w:val="09E023E8"/>
    <w:rsid w:val="0A646E57"/>
    <w:rsid w:val="0A87344E"/>
    <w:rsid w:val="0B255C35"/>
    <w:rsid w:val="0B6916CE"/>
    <w:rsid w:val="0BD42CC2"/>
    <w:rsid w:val="0D0933DF"/>
    <w:rsid w:val="0D1C5B95"/>
    <w:rsid w:val="0D4C6502"/>
    <w:rsid w:val="0D9E506C"/>
    <w:rsid w:val="0E093764"/>
    <w:rsid w:val="0E83690B"/>
    <w:rsid w:val="0EF27B63"/>
    <w:rsid w:val="0F1B5B99"/>
    <w:rsid w:val="0F3852E4"/>
    <w:rsid w:val="0F920B5B"/>
    <w:rsid w:val="0F9A56BB"/>
    <w:rsid w:val="103E345E"/>
    <w:rsid w:val="106E4543"/>
    <w:rsid w:val="122D68BA"/>
    <w:rsid w:val="12357905"/>
    <w:rsid w:val="13AF64AF"/>
    <w:rsid w:val="13B94F41"/>
    <w:rsid w:val="143F4C9E"/>
    <w:rsid w:val="14A02B61"/>
    <w:rsid w:val="15181D41"/>
    <w:rsid w:val="15C461EF"/>
    <w:rsid w:val="15DA0E6B"/>
    <w:rsid w:val="162E36C9"/>
    <w:rsid w:val="16A874A2"/>
    <w:rsid w:val="16B63120"/>
    <w:rsid w:val="16F36105"/>
    <w:rsid w:val="17413754"/>
    <w:rsid w:val="175D0EE0"/>
    <w:rsid w:val="17AE782E"/>
    <w:rsid w:val="17C52EA0"/>
    <w:rsid w:val="18093BE1"/>
    <w:rsid w:val="18A657C4"/>
    <w:rsid w:val="18AE219C"/>
    <w:rsid w:val="18C0077F"/>
    <w:rsid w:val="1A881135"/>
    <w:rsid w:val="1A885234"/>
    <w:rsid w:val="1A9A3B3D"/>
    <w:rsid w:val="1ACE143E"/>
    <w:rsid w:val="1B9330AF"/>
    <w:rsid w:val="1C4A0989"/>
    <w:rsid w:val="1C806160"/>
    <w:rsid w:val="1CB16369"/>
    <w:rsid w:val="1CCF4AA0"/>
    <w:rsid w:val="1CD97F74"/>
    <w:rsid w:val="1D4A64C7"/>
    <w:rsid w:val="1DF0181D"/>
    <w:rsid w:val="1E5A4FE1"/>
    <w:rsid w:val="1E634555"/>
    <w:rsid w:val="1EA80FF4"/>
    <w:rsid w:val="1F1D0D51"/>
    <w:rsid w:val="1F290AD3"/>
    <w:rsid w:val="1F5841C2"/>
    <w:rsid w:val="1F8610AA"/>
    <w:rsid w:val="1FA47564"/>
    <w:rsid w:val="1FA600AA"/>
    <w:rsid w:val="1FB22144"/>
    <w:rsid w:val="200D166F"/>
    <w:rsid w:val="203A7918"/>
    <w:rsid w:val="206B0E96"/>
    <w:rsid w:val="2093621F"/>
    <w:rsid w:val="20B861C9"/>
    <w:rsid w:val="21092968"/>
    <w:rsid w:val="211506E9"/>
    <w:rsid w:val="211A4006"/>
    <w:rsid w:val="217B4D15"/>
    <w:rsid w:val="222761D3"/>
    <w:rsid w:val="227E5B8D"/>
    <w:rsid w:val="2281236E"/>
    <w:rsid w:val="22CB2E10"/>
    <w:rsid w:val="22F97F18"/>
    <w:rsid w:val="23185C16"/>
    <w:rsid w:val="236263B4"/>
    <w:rsid w:val="23B158BF"/>
    <w:rsid w:val="23C04309"/>
    <w:rsid w:val="23E618F5"/>
    <w:rsid w:val="249F136E"/>
    <w:rsid w:val="24BB408F"/>
    <w:rsid w:val="251A603F"/>
    <w:rsid w:val="259E4018"/>
    <w:rsid w:val="25F33FAA"/>
    <w:rsid w:val="26061D7E"/>
    <w:rsid w:val="26253331"/>
    <w:rsid w:val="263D4EFF"/>
    <w:rsid w:val="26B94C2D"/>
    <w:rsid w:val="2708101F"/>
    <w:rsid w:val="271650D2"/>
    <w:rsid w:val="274126FB"/>
    <w:rsid w:val="27EC5962"/>
    <w:rsid w:val="282455B0"/>
    <w:rsid w:val="28476B38"/>
    <w:rsid w:val="285B3C7A"/>
    <w:rsid w:val="286C0B1D"/>
    <w:rsid w:val="2890018A"/>
    <w:rsid w:val="28D924FE"/>
    <w:rsid w:val="290B0305"/>
    <w:rsid w:val="29916202"/>
    <w:rsid w:val="2998405A"/>
    <w:rsid w:val="2A1B1AED"/>
    <w:rsid w:val="2A1C56FC"/>
    <w:rsid w:val="2AAC3875"/>
    <w:rsid w:val="2AE72461"/>
    <w:rsid w:val="2AFB3955"/>
    <w:rsid w:val="2B9F3D80"/>
    <w:rsid w:val="2C10134B"/>
    <w:rsid w:val="2C2F76D7"/>
    <w:rsid w:val="2CAF4A0D"/>
    <w:rsid w:val="2CF541DD"/>
    <w:rsid w:val="2CF75B7F"/>
    <w:rsid w:val="2CFA2E76"/>
    <w:rsid w:val="2D0D165F"/>
    <w:rsid w:val="2D5831D0"/>
    <w:rsid w:val="2D5953F3"/>
    <w:rsid w:val="2D760DA8"/>
    <w:rsid w:val="2DF0414A"/>
    <w:rsid w:val="2E0F33FF"/>
    <w:rsid w:val="2E721939"/>
    <w:rsid w:val="2E9459B3"/>
    <w:rsid w:val="2E9A4DC9"/>
    <w:rsid w:val="2EE8766F"/>
    <w:rsid w:val="2F087578"/>
    <w:rsid w:val="2F3B2158"/>
    <w:rsid w:val="2F500892"/>
    <w:rsid w:val="2F651FD1"/>
    <w:rsid w:val="2FAF0399"/>
    <w:rsid w:val="2FD1318C"/>
    <w:rsid w:val="2FE15E51"/>
    <w:rsid w:val="300C683B"/>
    <w:rsid w:val="30241AD7"/>
    <w:rsid w:val="302D7D53"/>
    <w:rsid w:val="3078466B"/>
    <w:rsid w:val="31544CD5"/>
    <w:rsid w:val="315A49C4"/>
    <w:rsid w:val="319E0F7D"/>
    <w:rsid w:val="31DE356E"/>
    <w:rsid w:val="32477E16"/>
    <w:rsid w:val="32792BD7"/>
    <w:rsid w:val="32912C68"/>
    <w:rsid w:val="32DE4336"/>
    <w:rsid w:val="32FF0744"/>
    <w:rsid w:val="3373497B"/>
    <w:rsid w:val="33C76B95"/>
    <w:rsid w:val="33CF0B87"/>
    <w:rsid w:val="33FF3E41"/>
    <w:rsid w:val="343E1B5B"/>
    <w:rsid w:val="345744CF"/>
    <w:rsid w:val="34693DC4"/>
    <w:rsid w:val="34D35DE5"/>
    <w:rsid w:val="35385FF5"/>
    <w:rsid w:val="359F062C"/>
    <w:rsid w:val="36391C19"/>
    <w:rsid w:val="365417B6"/>
    <w:rsid w:val="36604E5E"/>
    <w:rsid w:val="36740024"/>
    <w:rsid w:val="36773567"/>
    <w:rsid w:val="37562480"/>
    <w:rsid w:val="37734695"/>
    <w:rsid w:val="37A46E67"/>
    <w:rsid w:val="37CE1558"/>
    <w:rsid w:val="38115055"/>
    <w:rsid w:val="382259F8"/>
    <w:rsid w:val="38CC03CA"/>
    <w:rsid w:val="398D4FB2"/>
    <w:rsid w:val="39B77305"/>
    <w:rsid w:val="3A3E5725"/>
    <w:rsid w:val="3A503AE0"/>
    <w:rsid w:val="3A593594"/>
    <w:rsid w:val="3A5A4333"/>
    <w:rsid w:val="3A8E062A"/>
    <w:rsid w:val="3ACE4BFA"/>
    <w:rsid w:val="3B1C408A"/>
    <w:rsid w:val="3B645195"/>
    <w:rsid w:val="3C6E12E7"/>
    <w:rsid w:val="3CE00CE0"/>
    <w:rsid w:val="3CF53798"/>
    <w:rsid w:val="3D75408A"/>
    <w:rsid w:val="3D960EE9"/>
    <w:rsid w:val="3E117306"/>
    <w:rsid w:val="3E3C2C74"/>
    <w:rsid w:val="3E650072"/>
    <w:rsid w:val="3EF06CAC"/>
    <w:rsid w:val="3F5B5BAA"/>
    <w:rsid w:val="3F8D41DB"/>
    <w:rsid w:val="3F9F0FF6"/>
    <w:rsid w:val="3FAD1807"/>
    <w:rsid w:val="3FD913E3"/>
    <w:rsid w:val="401338FD"/>
    <w:rsid w:val="401D2F87"/>
    <w:rsid w:val="406F7A92"/>
    <w:rsid w:val="421244F1"/>
    <w:rsid w:val="422E35AC"/>
    <w:rsid w:val="4235084A"/>
    <w:rsid w:val="42640BE0"/>
    <w:rsid w:val="428627F2"/>
    <w:rsid w:val="428D07B8"/>
    <w:rsid w:val="43481992"/>
    <w:rsid w:val="43FF29AA"/>
    <w:rsid w:val="44437525"/>
    <w:rsid w:val="44513761"/>
    <w:rsid w:val="45052C38"/>
    <w:rsid w:val="45091332"/>
    <w:rsid w:val="457C42A9"/>
    <w:rsid w:val="459D4218"/>
    <w:rsid w:val="45C7589B"/>
    <w:rsid w:val="45D7793A"/>
    <w:rsid w:val="46054B86"/>
    <w:rsid w:val="46601A3D"/>
    <w:rsid w:val="46645CC5"/>
    <w:rsid w:val="46772186"/>
    <w:rsid w:val="468D0B3B"/>
    <w:rsid w:val="47246153"/>
    <w:rsid w:val="47896B44"/>
    <w:rsid w:val="481634CA"/>
    <w:rsid w:val="48342C8A"/>
    <w:rsid w:val="48487D92"/>
    <w:rsid w:val="48856A52"/>
    <w:rsid w:val="48A67219"/>
    <w:rsid w:val="48AF0E46"/>
    <w:rsid w:val="48C4038E"/>
    <w:rsid w:val="48DA3B2D"/>
    <w:rsid w:val="49006C8D"/>
    <w:rsid w:val="4A0D34CA"/>
    <w:rsid w:val="4A345267"/>
    <w:rsid w:val="4A7954BE"/>
    <w:rsid w:val="4AF1411A"/>
    <w:rsid w:val="4B9E5262"/>
    <w:rsid w:val="4BAB74DD"/>
    <w:rsid w:val="4C1B26C0"/>
    <w:rsid w:val="4C306FDE"/>
    <w:rsid w:val="4C710D42"/>
    <w:rsid w:val="4C94702A"/>
    <w:rsid w:val="4D2C0BB1"/>
    <w:rsid w:val="4D36066A"/>
    <w:rsid w:val="4DA966F1"/>
    <w:rsid w:val="4DBA3D90"/>
    <w:rsid w:val="4DF6791A"/>
    <w:rsid w:val="4ED66ED1"/>
    <w:rsid w:val="4F152501"/>
    <w:rsid w:val="4F4B3296"/>
    <w:rsid w:val="4F802F3B"/>
    <w:rsid w:val="5031001F"/>
    <w:rsid w:val="50393434"/>
    <w:rsid w:val="507260A1"/>
    <w:rsid w:val="507C5333"/>
    <w:rsid w:val="50E12322"/>
    <w:rsid w:val="513B68AE"/>
    <w:rsid w:val="51695C02"/>
    <w:rsid w:val="51951D93"/>
    <w:rsid w:val="51DC1FC0"/>
    <w:rsid w:val="525025CF"/>
    <w:rsid w:val="53072453"/>
    <w:rsid w:val="5359710C"/>
    <w:rsid w:val="541741EC"/>
    <w:rsid w:val="54471FB5"/>
    <w:rsid w:val="54D97608"/>
    <w:rsid w:val="54FC0039"/>
    <w:rsid w:val="55C261A1"/>
    <w:rsid w:val="55DD7EC2"/>
    <w:rsid w:val="560D335C"/>
    <w:rsid w:val="565B1B85"/>
    <w:rsid w:val="56CF06C3"/>
    <w:rsid w:val="56F97C3D"/>
    <w:rsid w:val="5724323A"/>
    <w:rsid w:val="579C7FE2"/>
    <w:rsid w:val="58751242"/>
    <w:rsid w:val="58982C1E"/>
    <w:rsid w:val="594A0750"/>
    <w:rsid w:val="59932C82"/>
    <w:rsid w:val="599367B6"/>
    <w:rsid w:val="59991BE4"/>
    <w:rsid w:val="59EF70F5"/>
    <w:rsid w:val="5A553E1E"/>
    <w:rsid w:val="5ABF4B16"/>
    <w:rsid w:val="5B281B3A"/>
    <w:rsid w:val="5B5C1470"/>
    <w:rsid w:val="5B723D91"/>
    <w:rsid w:val="5BB36472"/>
    <w:rsid w:val="5C110AFC"/>
    <w:rsid w:val="5C1B03BC"/>
    <w:rsid w:val="5C5110D3"/>
    <w:rsid w:val="5C7D2EC5"/>
    <w:rsid w:val="5C9327A8"/>
    <w:rsid w:val="5CD04355"/>
    <w:rsid w:val="5CEE0BE8"/>
    <w:rsid w:val="5D4E4145"/>
    <w:rsid w:val="5D717F44"/>
    <w:rsid w:val="5DBC6067"/>
    <w:rsid w:val="5DCA0F70"/>
    <w:rsid w:val="5DED431C"/>
    <w:rsid w:val="5E2116A8"/>
    <w:rsid w:val="5E6C4942"/>
    <w:rsid w:val="5F473E84"/>
    <w:rsid w:val="5FAD5D4B"/>
    <w:rsid w:val="5FDA2978"/>
    <w:rsid w:val="5FDE3937"/>
    <w:rsid w:val="60357C22"/>
    <w:rsid w:val="615E7679"/>
    <w:rsid w:val="61BD2566"/>
    <w:rsid w:val="622375E5"/>
    <w:rsid w:val="623A524A"/>
    <w:rsid w:val="62B76B55"/>
    <w:rsid w:val="631E09B0"/>
    <w:rsid w:val="63214C56"/>
    <w:rsid w:val="639B0EAA"/>
    <w:rsid w:val="641E3822"/>
    <w:rsid w:val="642C1414"/>
    <w:rsid w:val="650A1281"/>
    <w:rsid w:val="654F5103"/>
    <w:rsid w:val="6590117C"/>
    <w:rsid w:val="65DD47B5"/>
    <w:rsid w:val="65ED7F94"/>
    <w:rsid w:val="65FA24B2"/>
    <w:rsid w:val="6663402C"/>
    <w:rsid w:val="6675159F"/>
    <w:rsid w:val="66775714"/>
    <w:rsid w:val="66DB761D"/>
    <w:rsid w:val="671C3FB8"/>
    <w:rsid w:val="671E27C1"/>
    <w:rsid w:val="674F3F37"/>
    <w:rsid w:val="67923B78"/>
    <w:rsid w:val="67BF0565"/>
    <w:rsid w:val="68686556"/>
    <w:rsid w:val="68914307"/>
    <w:rsid w:val="69882697"/>
    <w:rsid w:val="69970B71"/>
    <w:rsid w:val="69B62D06"/>
    <w:rsid w:val="69D43777"/>
    <w:rsid w:val="69DA6F8C"/>
    <w:rsid w:val="69F4699E"/>
    <w:rsid w:val="6A4F268C"/>
    <w:rsid w:val="6A940FFD"/>
    <w:rsid w:val="6B07176F"/>
    <w:rsid w:val="6B1E5EF7"/>
    <w:rsid w:val="6B36531A"/>
    <w:rsid w:val="6B8574EE"/>
    <w:rsid w:val="6C343B8A"/>
    <w:rsid w:val="6C483E5D"/>
    <w:rsid w:val="6C6E7996"/>
    <w:rsid w:val="6C704988"/>
    <w:rsid w:val="6C912E9D"/>
    <w:rsid w:val="6CA20832"/>
    <w:rsid w:val="6D834B06"/>
    <w:rsid w:val="6D901F95"/>
    <w:rsid w:val="6DA97F9B"/>
    <w:rsid w:val="6DB92BCB"/>
    <w:rsid w:val="6DE93A15"/>
    <w:rsid w:val="6E7F7C82"/>
    <w:rsid w:val="6EB64EFD"/>
    <w:rsid w:val="6F2171A8"/>
    <w:rsid w:val="6FB8014E"/>
    <w:rsid w:val="6FD76835"/>
    <w:rsid w:val="708C61EE"/>
    <w:rsid w:val="70E2432F"/>
    <w:rsid w:val="71273BEF"/>
    <w:rsid w:val="7177002D"/>
    <w:rsid w:val="71934333"/>
    <w:rsid w:val="71CC5D9F"/>
    <w:rsid w:val="720762DC"/>
    <w:rsid w:val="720F00FB"/>
    <w:rsid w:val="72D220C2"/>
    <w:rsid w:val="73013D66"/>
    <w:rsid w:val="730D33C5"/>
    <w:rsid w:val="7338120F"/>
    <w:rsid w:val="73784B3B"/>
    <w:rsid w:val="73B519FC"/>
    <w:rsid w:val="73C7742A"/>
    <w:rsid w:val="73D85604"/>
    <w:rsid w:val="74200528"/>
    <w:rsid w:val="748B5F77"/>
    <w:rsid w:val="74C33FAA"/>
    <w:rsid w:val="75105C2A"/>
    <w:rsid w:val="75185AD5"/>
    <w:rsid w:val="75CF3F08"/>
    <w:rsid w:val="76531E6A"/>
    <w:rsid w:val="767F4610"/>
    <w:rsid w:val="76A1724C"/>
    <w:rsid w:val="77364AE6"/>
    <w:rsid w:val="77744974"/>
    <w:rsid w:val="77751DE4"/>
    <w:rsid w:val="778F328C"/>
    <w:rsid w:val="7832710C"/>
    <w:rsid w:val="78B328D3"/>
    <w:rsid w:val="78D16753"/>
    <w:rsid w:val="796A3633"/>
    <w:rsid w:val="79BF304B"/>
    <w:rsid w:val="79F26F41"/>
    <w:rsid w:val="79FF2F49"/>
    <w:rsid w:val="7A4437F2"/>
    <w:rsid w:val="7AC4202B"/>
    <w:rsid w:val="7B9559D1"/>
    <w:rsid w:val="7C3D3511"/>
    <w:rsid w:val="7C9A5684"/>
    <w:rsid w:val="7CD22B71"/>
    <w:rsid w:val="7D1B2945"/>
    <w:rsid w:val="7D203EF6"/>
    <w:rsid w:val="7E505C73"/>
    <w:rsid w:val="7EC3511C"/>
    <w:rsid w:val="7ECA4521"/>
    <w:rsid w:val="7EE87FDF"/>
    <w:rsid w:val="7EFD7869"/>
    <w:rsid w:val="7F2838AD"/>
    <w:rsid w:val="7F667EBA"/>
    <w:rsid w:val="7F687025"/>
    <w:rsid w:val="7FA50DB7"/>
    <w:rsid w:val="BFFB190C"/>
    <w:rsid w:val="FFE6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454" w:lineRule="auto"/>
      <w:ind w:left="4" w:firstLine="619"/>
    </w:pPr>
    <w:rPr>
      <w:rFonts w:ascii="微软雅黑" w:hAnsi="微软雅黑" w:eastAsia="微软雅黑" w:cs="微软雅黑"/>
      <w:color w:val="000000"/>
      <w:kern w:val="2"/>
      <w:sz w:val="29"/>
      <w:szCs w:val="22"/>
      <w:lang w:val="en-US" w:eastAsia="zh-CN" w:bidi="ar-SA"/>
    </w:rPr>
  </w:style>
  <w:style w:type="paragraph" w:styleId="2">
    <w:name w:val="heading 1"/>
    <w:next w:val="1"/>
    <w:link w:val="8"/>
    <w:qFormat/>
    <w:uiPriority w:val="9"/>
    <w:pPr>
      <w:keepNext/>
      <w:keepLines/>
      <w:spacing w:after="834" w:line="259" w:lineRule="auto"/>
      <w:ind w:left="10" w:right="153" w:hanging="10"/>
      <w:jc w:val="center"/>
      <w:outlineLvl w:val="0"/>
    </w:pPr>
    <w:rPr>
      <w:rFonts w:ascii="微软雅黑" w:hAnsi="微软雅黑" w:eastAsia="微软雅黑" w:cs="微软雅黑"/>
      <w:color w:val="000000"/>
      <w:kern w:val="2"/>
      <w:sz w:val="29"/>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字符"/>
    <w:link w:val="2"/>
    <w:qFormat/>
    <w:uiPriority w:val="0"/>
    <w:rPr>
      <w:rFonts w:ascii="微软雅黑" w:hAnsi="微软雅黑" w:eastAsia="微软雅黑" w:cs="微软雅黑"/>
      <w:color w:val="000000"/>
      <w:sz w:val="29"/>
    </w:rPr>
  </w:style>
  <w:style w:type="paragraph" w:styleId="9">
    <w:name w:val="List Paragraph"/>
    <w:basedOn w:val="1"/>
    <w:qFormat/>
    <w:uiPriority w:val="34"/>
    <w:pPr>
      <w:ind w:firstLine="420" w:firstLineChars="200"/>
    </w:pPr>
  </w:style>
  <w:style w:type="character" w:customStyle="1" w:styleId="10">
    <w:name w:val="页眉 字符"/>
    <w:basedOn w:val="5"/>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637</Words>
  <Characters>3637</Characters>
  <Lines>30</Lines>
  <Paragraphs>8</Paragraphs>
  <TotalTime>7</TotalTime>
  <ScaleCrop>false</ScaleCrop>
  <LinksUpToDate>false</LinksUpToDate>
  <CharactersWithSpaces>4266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2021-01-21T04:59:00Z</dcterms:created>
  <dc:creator>作者</dc:creator>
  <cp:keywords>关键字</cp:keywords>
  <cp:lastModifiedBy>Administrator</cp:lastModifiedBy>
  <cp:lastPrinted>2021-02-06T01:34:00Z</cp:lastPrinted>
  <dcterms:modified xsi:type="dcterms:W3CDTF">2024-08-30T02:30:15Z</dcterms:modified>
  <dc:subject>科目</dc:subject>
  <dc:title>标题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